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54D" w:rsidRDefault="00F8554D" w:rsidP="002D03B1">
      <w:pPr>
        <w:spacing w:line="240" w:lineRule="auto"/>
        <w:jc w:val="center"/>
        <w:rPr>
          <w:rFonts w:ascii="Times New Roman" w:hAnsi="Times New Roman" w:cs="Times New Roman"/>
          <w:b/>
          <w:sz w:val="24"/>
          <w:szCs w:val="24"/>
        </w:rPr>
      </w:pPr>
      <w:r w:rsidRPr="00D8568C">
        <w:rPr>
          <w:rFonts w:ascii="Times New Roman" w:hAnsi="Times New Roman" w:cs="Times New Roman"/>
          <w:b/>
          <w:sz w:val="24"/>
          <w:szCs w:val="24"/>
        </w:rPr>
        <w:t>PREFERENCIAS Y EXPECTATIVAS LABORALES EN ESTUDIANTES D</w:t>
      </w:r>
      <w:r w:rsidR="00105DF1">
        <w:rPr>
          <w:rFonts w:ascii="Times New Roman" w:hAnsi="Times New Roman" w:cs="Times New Roman"/>
          <w:b/>
          <w:sz w:val="24"/>
          <w:szCs w:val="24"/>
        </w:rPr>
        <w:t>E CONTABILIDAD Y ADMINISTRACIÓN:</w:t>
      </w:r>
      <w:r w:rsidRPr="00D8568C">
        <w:rPr>
          <w:rFonts w:ascii="Times New Roman" w:hAnsi="Times New Roman" w:cs="Times New Roman"/>
          <w:b/>
          <w:sz w:val="24"/>
          <w:szCs w:val="24"/>
        </w:rPr>
        <w:t xml:space="preserve"> </w:t>
      </w:r>
      <w:r w:rsidR="00D8568C" w:rsidRPr="00710DFE">
        <w:rPr>
          <w:rFonts w:ascii="Times New Roman" w:hAnsi="Times New Roman" w:cs="Times New Roman"/>
          <w:b/>
          <w:sz w:val="24"/>
          <w:szCs w:val="24"/>
        </w:rPr>
        <w:t>DIFERENCIAS DE GÉNERO</w:t>
      </w:r>
    </w:p>
    <w:p w:rsidR="002D03B1" w:rsidRDefault="002D03B1" w:rsidP="002D03B1">
      <w:pPr>
        <w:spacing w:after="0" w:line="360" w:lineRule="auto"/>
        <w:rPr>
          <w:rFonts w:ascii="Times New Roman" w:hAnsi="Times New Roman" w:cs="Times New Roman"/>
          <w:sz w:val="24"/>
          <w:szCs w:val="24"/>
        </w:rPr>
      </w:pPr>
    </w:p>
    <w:p w:rsidR="00105DF1" w:rsidRDefault="00105DF1" w:rsidP="002D03B1">
      <w:pPr>
        <w:spacing w:after="0" w:line="360" w:lineRule="auto"/>
        <w:rPr>
          <w:rFonts w:ascii="Times New Roman" w:hAnsi="Times New Roman" w:cs="Times New Roman"/>
          <w:sz w:val="24"/>
          <w:szCs w:val="24"/>
          <w:vertAlign w:val="superscript"/>
        </w:rPr>
      </w:pPr>
      <w:r w:rsidRPr="00105DF1">
        <w:rPr>
          <w:rFonts w:ascii="Times New Roman" w:hAnsi="Times New Roman" w:cs="Times New Roman"/>
          <w:sz w:val="24"/>
          <w:szCs w:val="24"/>
        </w:rPr>
        <w:t>AUTORES:</w:t>
      </w:r>
      <w:r w:rsidR="002D03B1">
        <w:rPr>
          <w:rFonts w:ascii="Times New Roman" w:hAnsi="Times New Roman" w:cs="Times New Roman"/>
          <w:sz w:val="24"/>
          <w:szCs w:val="24"/>
        </w:rPr>
        <w:t xml:space="preserve"> Rubén Mejía Núñez</w:t>
      </w:r>
      <w:r w:rsidR="002D03B1" w:rsidRPr="002D03B1">
        <w:rPr>
          <w:rFonts w:ascii="Times New Roman" w:hAnsi="Times New Roman" w:cs="Times New Roman"/>
          <w:sz w:val="24"/>
          <w:szCs w:val="24"/>
          <w:vertAlign w:val="superscript"/>
        </w:rPr>
        <w:t>1</w:t>
      </w:r>
    </w:p>
    <w:p w:rsidR="002D03B1" w:rsidRDefault="002D03B1" w:rsidP="002D03B1">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2D03B1">
        <w:rPr>
          <w:rFonts w:ascii="Times New Roman" w:hAnsi="Times New Roman" w:cs="Times New Roman"/>
          <w:sz w:val="24"/>
          <w:szCs w:val="24"/>
        </w:rPr>
        <w:t>Alejandrina Bautista Jacobo</w:t>
      </w:r>
      <w:r w:rsidRPr="002D03B1">
        <w:rPr>
          <w:rFonts w:ascii="Times New Roman" w:hAnsi="Times New Roman" w:cs="Times New Roman"/>
          <w:sz w:val="24"/>
          <w:szCs w:val="24"/>
          <w:vertAlign w:val="superscript"/>
        </w:rPr>
        <w:t>2</w:t>
      </w:r>
    </w:p>
    <w:p w:rsidR="002D03B1" w:rsidRPr="002D03B1" w:rsidRDefault="00740C0E" w:rsidP="002D03B1">
      <w:pPr>
        <w:spacing w:after="0" w:line="360" w:lineRule="auto"/>
        <w:rPr>
          <w:rFonts w:ascii="Times New Roman" w:hAnsi="Times New Roman" w:cs="Times New Roman"/>
          <w:sz w:val="24"/>
          <w:szCs w:val="24"/>
        </w:rPr>
      </w:pPr>
      <w:r>
        <w:rPr>
          <w:rFonts w:ascii="Times New Roman" w:hAnsi="Times New Roman" w:cs="Times New Roman"/>
          <w:sz w:val="24"/>
          <w:szCs w:val="24"/>
        </w:rPr>
        <w:t>DIRECCIÓ</w:t>
      </w:r>
      <w:r w:rsidR="002D03B1" w:rsidRPr="002D03B1">
        <w:rPr>
          <w:rFonts w:ascii="Times New Roman" w:hAnsi="Times New Roman" w:cs="Times New Roman"/>
          <w:sz w:val="24"/>
          <w:szCs w:val="24"/>
        </w:rPr>
        <w:t>N PARA CORRESPONDENCIA</w:t>
      </w:r>
      <w:r>
        <w:rPr>
          <w:rFonts w:ascii="Times New Roman" w:hAnsi="Times New Roman" w:cs="Times New Roman"/>
          <w:sz w:val="24"/>
          <w:szCs w:val="24"/>
        </w:rPr>
        <w:t>: ruben.mejia@unison.mx</w:t>
      </w:r>
    </w:p>
    <w:p w:rsidR="00F8554D" w:rsidRPr="00D8568C" w:rsidRDefault="00F8554D" w:rsidP="003E4095">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RESUMEN</w:t>
      </w:r>
    </w:p>
    <w:p w:rsidR="00F8554D" w:rsidRPr="00D8568C" w:rsidRDefault="00F8554D" w:rsidP="003E4095">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Las mujeres profesionistas generalmente ganan menos que los profesionistas hombres. De aquí surge la pregunta de si acaso las expectativas laborales son diferentes entre las y los estudiantes próximos a terminar la universidad. El objetivo de este estudio fue conocer si las preferencias y expectativas laborales en estudiantes del último año de las carreras de contaduría y administración, en una universidad mexicana, son diferentes entre los hombres y las mujeres. Se realizó un estudio </w:t>
      </w:r>
      <w:r w:rsidR="00BA674A">
        <w:rPr>
          <w:rFonts w:ascii="Times New Roman" w:hAnsi="Times New Roman" w:cs="Times New Roman"/>
          <w:sz w:val="24"/>
          <w:szCs w:val="24"/>
        </w:rPr>
        <w:t xml:space="preserve">cuantitativo, </w:t>
      </w:r>
      <w:r w:rsidRPr="00D8568C">
        <w:rPr>
          <w:rFonts w:ascii="Times New Roman" w:hAnsi="Times New Roman" w:cs="Times New Roman"/>
          <w:sz w:val="24"/>
          <w:szCs w:val="24"/>
        </w:rPr>
        <w:t>transversal y comparativo. Mediante una encuesta se identificaron las preferencias de los estudiantes acerca del tamaño y tipo de empresa donde les gustaría trabajar al terminar a universidad, así como el puesto al que aspirarían. También se investigó su expectativa de salario. Los resultados mostraron que hombres y mujeres coincidían en su preferencia por trabajar en empresas grandes y privadas y en las expectativas salariales para el primer empleo. Por otro lado, los hombres señalaron mayor preferencia a ocupar puestos directivos y una expectativa de salario más alto</w:t>
      </w:r>
      <w:r w:rsidR="00874574">
        <w:rPr>
          <w:rFonts w:ascii="Times New Roman" w:hAnsi="Times New Roman" w:cs="Times New Roman"/>
          <w:sz w:val="24"/>
          <w:szCs w:val="24"/>
        </w:rPr>
        <w:t xml:space="preserve"> en el mejor trabajo que creían poder</w:t>
      </w:r>
      <w:r w:rsidRPr="00D8568C">
        <w:rPr>
          <w:rFonts w:ascii="Times New Roman" w:hAnsi="Times New Roman" w:cs="Times New Roman"/>
          <w:sz w:val="24"/>
          <w:szCs w:val="24"/>
        </w:rPr>
        <w:t xml:space="preserve"> obtener. </w:t>
      </w:r>
    </w:p>
    <w:p w:rsidR="00F8554D" w:rsidRPr="00D8568C" w:rsidRDefault="00F8554D" w:rsidP="003E4095">
      <w:pPr>
        <w:spacing w:after="0" w:line="240" w:lineRule="auto"/>
        <w:jc w:val="both"/>
        <w:rPr>
          <w:rFonts w:ascii="Times New Roman" w:hAnsi="Times New Roman" w:cs="Times New Roman"/>
          <w:sz w:val="24"/>
          <w:szCs w:val="24"/>
        </w:rPr>
      </w:pPr>
    </w:p>
    <w:p w:rsidR="00F8554D" w:rsidRPr="00D8568C" w:rsidRDefault="00F8554D" w:rsidP="003E4095">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PALABRAS CLAVE</w:t>
      </w:r>
      <w:r w:rsidR="00D8568C" w:rsidRPr="00D8568C">
        <w:rPr>
          <w:rFonts w:ascii="Times New Roman" w:hAnsi="Times New Roman" w:cs="Times New Roman"/>
          <w:sz w:val="24"/>
          <w:szCs w:val="24"/>
        </w:rPr>
        <w:t>: G</w:t>
      </w:r>
      <w:r w:rsidRPr="00D8568C">
        <w:rPr>
          <w:rFonts w:ascii="Times New Roman" w:hAnsi="Times New Roman" w:cs="Times New Roman"/>
          <w:sz w:val="24"/>
          <w:szCs w:val="24"/>
        </w:rPr>
        <w:t>énero, expectativas laborales, estudiantes de contaduría, estudiantes de administración.</w:t>
      </w:r>
    </w:p>
    <w:p w:rsidR="00D8568C" w:rsidRPr="00D8568C" w:rsidRDefault="00D8568C" w:rsidP="002D03B1">
      <w:pPr>
        <w:spacing w:line="240" w:lineRule="auto"/>
        <w:jc w:val="center"/>
        <w:rPr>
          <w:rFonts w:ascii="Times New Roman" w:hAnsi="Times New Roman" w:cs="Times New Roman"/>
          <w:b/>
          <w:sz w:val="24"/>
          <w:szCs w:val="24"/>
        </w:rPr>
      </w:pPr>
    </w:p>
    <w:p w:rsidR="00D8568C" w:rsidRPr="00D8568C" w:rsidRDefault="00D8568C" w:rsidP="002D03B1">
      <w:pPr>
        <w:spacing w:line="240" w:lineRule="auto"/>
        <w:jc w:val="center"/>
        <w:rPr>
          <w:rFonts w:ascii="Times New Roman" w:hAnsi="Times New Roman" w:cs="Times New Roman"/>
          <w:b/>
          <w:sz w:val="24"/>
          <w:szCs w:val="24"/>
          <w:lang w:val="en-US"/>
        </w:rPr>
      </w:pPr>
      <w:r w:rsidRPr="00D8568C">
        <w:rPr>
          <w:rFonts w:ascii="Times New Roman" w:hAnsi="Times New Roman" w:cs="Times New Roman"/>
          <w:b/>
          <w:sz w:val="24"/>
          <w:szCs w:val="24"/>
          <w:lang w:val="en-US"/>
        </w:rPr>
        <w:t>JOB PREFERENCES AND EXPECTATIONS FOR STUDENTS OF ACCOUNTING</w:t>
      </w:r>
      <w:r w:rsidR="00105DF1">
        <w:rPr>
          <w:rFonts w:ascii="Times New Roman" w:hAnsi="Times New Roman" w:cs="Times New Roman"/>
          <w:b/>
          <w:sz w:val="24"/>
          <w:szCs w:val="24"/>
          <w:lang w:val="en-US"/>
        </w:rPr>
        <w:t xml:space="preserve"> AND ADMINISTRATION: GENDER DIFFERENCES</w:t>
      </w:r>
    </w:p>
    <w:p w:rsidR="00D8568C" w:rsidRPr="00D8568C" w:rsidRDefault="00D8568C" w:rsidP="002D03B1">
      <w:pPr>
        <w:spacing w:after="0" w:line="240" w:lineRule="auto"/>
        <w:jc w:val="both"/>
        <w:rPr>
          <w:rFonts w:ascii="Times New Roman" w:hAnsi="Times New Roman" w:cs="Times New Roman"/>
          <w:sz w:val="24"/>
          <w:szCs w:val="24"/>
          <w:lang w:val="en-US"/>
        </w:rPr>
      </w:pPr>
    </w:p>
    <w:p w:rsidR="00F8554D" w:rsidRPr="00D8568C" w:rsidRDefault="00F8554D" w:rsidP="002D03B1">
      <w:pPr>
        <w:spacing w:after="0" w:line="240" w:lineRule="auto"/>
        <w:jc w:val="both"/>
        <w:rPr>
          <w:rFonts w:ascii="Times New Roman" w:hAnsi="Times New Roman" w:cs="Times New Roman"/>
          <w:sz w:val="24"/>
          <w:szCs w:val="24"/>
          <w:lang w:val="en-US"/>
        </w:rPr>
      </w:pPr>
      <w:r w:rsidRPr="00D8568C">
        <w:rPr>
          <w:rFonts w:ascii="Times New Roman" w:hAnsi="Times New Roman" w:cs="Times New Roman"/>
          <w:sz w:val="24"/>
          <w:szCs w:val="24"/>
          <w:lang w:val="en-US"/>
        </w:rPr>
        <w:t>ABSTRACT</w:t>
      </w:r>
    </w:p>
    <w:p w:rsidR="0080688C" w:rsidRPr="00874574" w:rsidRDefault="00F8554D" w:rsidP="0080688C">
      <w:pPr>
        <w:spacing w:after="0" w:line="240" w:lineRule="auto"/>
        <w:jc w:val="both"/>
        <w:rPr>
          <w:rStyle w:val="nfasis"/>
          <w:rFonts w:ascii="Times New Roman" w:hAnsi="Times New Roman" w:cs="Times New Roman"/>
          <w:bCs/>
          <w:i w:val="0"/>
          <w:iCs w:val="0"/>
          <w:sz w:val="24"/>
          <w:szCs w:val="24"/>
          <w:shd w:val="clear" w:color="auto" w:fill="FFFFFF"/>
          <w:lang w:val="en-US"/>
        </w:rPr>
      </w:pPr>
      <w:r w:rsidRPr="00D8568C">
        <w:rPr>
          <w:rFonts w:ascii="Times New Roman" w:hAnsi="Times New Roman" w:cs="Times New Roman"/>
          <w:sz w:val="24"/>
          <w:szCs w:val="24"/>
          <w:lang w:val="en-US"/>
        </w:rPr>
        <w:t>Graduate women usually earn less than their male peers. Do female pre-graduate students have different job expectations than male counterparts? This study aims to investigate if job preferences and expectation among students in their final year of accounting and administration careers, in a Mexican university, are different in women and men.</w:t>
      </w:r>
      <w:r w:rsidRPr="00D8568C">
        <w:rPr>
          <w:rFonts w:ascii="Times New Roman" w:hAnsi="Times New Roman" w:cs="Times New Roman"/>
          <w:sz w:val="24"/>
          <w:szCs w:val="24"/>
          <w:shd w:val="clear" w:color="auto" w:fill="FFFFFF"/>
          <w:lang w:val="en-US"/>
        </w:rPr>
        <w:t xml:space="preserve"> A </w:t>
      </w:r>
      <w:r w:rsidR="00874574">
        <w:rPr>
          <w:rFonts w:ascii="Times New Roman" w:hAnsi="Times New Roman" w:cs="Times New Roman"/>
          <w:sz w:val="24"/>
          <w:szCs w:val="24"/>
          <w:shd w:val="clear" w:color="auto" w:fill="FFFFFF"/>
          <w:lang w:val="en-US"/>
        </w:rPr>
        <w:t xml:space="preserve">quantitative, </w:t>
      </w:r>
      <w:r w:rsidRPr="00D8568C">
        <w:rPr>
          <w:rStyle w:val="nfasis"/>
          <w:rFonts w:ascii="Times New Roman" w:hAnsi="Times New Roman" w:cs="Times New Roman"/>
          <w:bCs/>
          <w:i w:val="0"/>
          <w:iCs w:val="0"/>
          <w:sz w:val="24"/>
          <w:szCs w:val="24"/>
          <w:shd w:val="clear" w:color="auto" w:fill="FFFFFF"/>
          <w:lang w:val="en-US"/>
        </w:rPr>
        <w:t>cross</w:t>
      </w:r>
      <w:r w:rsidRPr="00D8568C">
        <w:rPr>
          <w:rFonts w:ascii="Times New Roman" w:hAnsi="Times New Roman" w:cs="Times New Roman"/>
          <w:sz w:val="24"/>
          <w:szCs w:val="24"/>
          <w:shd w:val="clear" w:color="auto" w:fill="FFFFFF"/>
          <w:lang w:val="en-US"/>
        </w:rPr>
        <w:t>-</w:t>
      </w:r>
      <w:r w:rsidR="0080688C" w:rsidRPr="00D8568C">
        <w:rPr>
          <w:rStyle w:val="nfasis"/>
          <w:rFonts w:ascii="Times New Roman" w:hAnsi="Times New Roman" w:cs="Times New Roman"/>
          <w:bCs/>
          <w:i w:val="0"/>
          <w:iCs w:val="0"/>
          <w:sz w:val="24"/>
          <w:szCs w:val="24"/>
          <w:shd w:val="clear" w:color="auto" w:fill="FFFFFF"/>
          <w:lang w:val="en-US"/>
        </w:rPr>
        <w:t>sectional and comparative research design</w:t>
      </w:r>
      <w:r w:rsidR="0080688C" w:rsidRPr="00D8568C">
        <w:rPr>
          <w:rFonts w:ascii="Times New Roman" w:hAnsi="Times New Roman" w:cs="Times New Roman"/>
          <w:sz w:val="24"/>
          <w:szCs w:val="24"/>
          <w:shd w:val="clear" w:color="auto" w:fill="FFFFFF"/>
          <w:lang w:val="en-US"/>
        </w:rPr>
        <w:t> was used for </w:t>
      </w:r>
      <w:r w:rsidR="0080688C" w:rsidRPr="00D8568C">
        <w:rPr>
          <w:rStyle w:val="nfasis"/>
          <w:rFonts w:ascii="Times New Roman" w:hAnsi="Times New Roman" w:cs="Times New Roman"/>
          <w:bCs/>
          <w:i w:val="0"/>
          <w:iCs w:val="0"/>
          <w:sz w:val="24"/>
          <w:szCs w:val="24"/>
          <w:shd w:val="clear" w:color="auto" w:fill="FFFFFF"/>
          <w:lang w:val="en-US"/>
        </w:rPr>
        <w:t xml:space="preserve">this study. </w:t>
      </w:r>
      <w:r w:rsidR="0080688C" w:rsidRPr="00874574">
        <w:rPr>
          <w:rStyle w:val="nfasis"/>
          <w:rFonts w:ascii="Times New Roman" w:hAnsi="Times New Roman" w:cs="Times New Roman"/>
          <w:bCs/>
          <w:i w:val="0"/>
          <w:iCs w:val="0"/>
          <w:sz w:val="24"/>
          <w:szCs w:val="24"/>
          <w:shd w:val="clear" w:color="auto" w:fill="FFFFFF"/>
          <w:lang w:val="en-US"/>
        </w:rPr>
        <w:t>Using data collected</w:t>
      </w:r>
      <w:r w:rsidR="00874574" w:rsidRPr="00874574">
        <w:rPr>
          <w:rStyle w:val="nfasis"/>
          <w:rFonts w:ascii="Times New Roman" w:hAnsi="Times New Roman" w:cs="Times New Roman"/>
          <w:bCs/>
          <w:i w:val="0"/>
          <w:iCs w:val="0"/>
          <w:sz w:val="24"/>
          <w:szCs w:val="24"/>
          <w:shd w:val="clear" w:color="auto" w:fill="FFFFFF"/>
          <w:lang w:val="en-US"/>
        </w:rPr>
        <w:t xml:space="preserve"> </w:t>
      </w:r>
      <w:r w:rsidR="00874574" w:rsidRPr="00D8568C">
        <w:rPr>
          <w:rStyle w:val="nfasis"/>
          <w:rFonts w:ascii="Times New Roman" w:hAnsi="Times New Roman" w:cs="Times New Roman"/>
          <w:bCs/>
          <w:i w:val="0"/>
          <w:iCs w:val="0"/>
          <w:sz w:val="24"/>
          <w:szCs w:val="24"/>
          <w:shd w:val="clear" w:color="auto" w:fill="FFFFFF"/>
          <w:lang w:val="en-US"/>
        </w:rPr>
        <w:t>through a survey, we identified</w:t>
      </w:r>
      <w:r w:rsidR="00874574">
        <w:rPr>
          <w:rStyle w:val="nfasis"/>
          <w:rFonts w:ascii="Times New Roman" w:hAnsi="Times New Roman" w:cs="Times New Roman"/>
          <w:bCs/>
          <w:i w:val="0"/>
          <w:iCs w:val="0"/>
          <w:sz w:val="24"/>
          <w:szCs w:val="24"/>
          <w:shd w:val="clear" w:color="auto" w:fill="FFFFFF"/>
          <w:lang w:val="en-US"/>
        </w:rPr>
        <w:t xml:space="preserve"> the job preferences for </w:t>
      </w:r>
      <w:r w:rsidR="00874574" w:rsidRPr="00D8568C">
        <w:rPr>
          <w:rStyle w:val="nfasis"/>
          <w:rFonts w:ascii="Times New Roman" w:hAnsi="Times New Roman" w:cs="Times New Roman"/>
          <w:bCs/>
          <w:i w:val="0"/>
          <w:iCs w:val="0"/>
          <w:sz w:val="24"/>
          <w:szCs w:val="24"/>
          <w:shd w:val="clear" w:color="auto" w:fill="FFFFFF"/>
          <w:lang w:val="en-US"/>
        </w:rPr>
        <w:t>stude</w:t>
      </w:r>
      <w:r w:rsidR="00874574">
        <w:rPr>
          <w:rStyle w:val="nfasis"/>
          <w:rFonts w:ascii="Times New Roman" w:hAnsi="Times New Roman" w:cs="Times New Roman"/>
          <w:bCs/>
          <w:i w:val="0"/>
          <w:iCs w:val="0"/>
          <w:sz w:val="24"/>
          <w:szCs w:val="24"/>
          <w:shd w:val="clear" w:color="auto" w:fill="FFFFFF"/>
          <w:lang w:val="en-US"/>
        </w:rPr>
        <w:t>nts in type</w:t>
      </w:r>
      <w:r w:rsidR="003E4095">
        <w:rPr>
          <w:rStyle w:val="nfasis"/>
          <w:rFonts w:ascii="Times New Roman" w:hAnsi="Times New Roman" w:cs="Times New Roman"/>
          <w:bCs/>
          <w:i w:val="0"/>
          <w:iCs w:val="0"/>
          <w:sz w:val="24"/>
          <w:szCs w:val="24"/>
          <w:shd w:val="clear" w:color="auto" w:fill="FFFFFF"/>
          <w:lang w:val="en-US"/>
        </w:rPr>
        <w:t xml:space="preserve"> </w:t>
      </w:r>
      <w:r w:rsidR="003E4095" w:rsidRPr="00D8568C">
        <w:rPr>
          <w:rStyle w:val="nfasis"/>
          <w:rFonts w:ascii="Times New Roman" w:hAnsi="Times New Roman" w:cs="Times New Roman"/>
          <w:bCs/>
          <w:i w:val="0"/>
          <w:iCs w:val="0"/>
          <w:sz w:val="24"/>
          <w:szCs w:val="24"/>
          <w:shd w:val="clear" w:color="auto" w:fill="FFFFFF"/>
          <w:lang w:val="en-US"/>
        </w:rPr>
        <w:t>and size of company, as well as job position to work for after graduate. We also investigated about salary expectations. Findings showed that men and women preferred to work in private</w:t>
      </w:r>
      <w:r w:rsidR="00874574">
        <w:rPr>
          <w:rStyle w:val="nfasis"/>
          <w:rFonts w:ascii="Times New Roman" w:hAnsi="Times New Roman" w:cs="Times New Roman"/>
          <w:bCs/>
          <w:i w:val="0"/>
          <w:iCs w:val="0"/>
          <w:sz w:val="24"/>
          <w:szCs w:val="24"/>
          <w:shd w:val="clear" w:color="auto" w:fill="FFFFFF"/>
          <w:lang w:val="en-US"/>
        </w:rPr>
        <w:t xml:space="preserve"> </w:t>
      </w:r>
    </w:p>
    <w:p w:rsidR="0080688C" w:rsidRPr="00874574" w:rsidRDefault="0080688C" w:rsidP="0080688C">
      <w:pPr>
        <w:pBdr>
          <w:bottom w:val="single" w:sz="12" w:space="1" w:color="auto"/>
        </w:pBdr>
        <w:spacing w:after="0" w:line="240" w:lineRule="auto"/>
        <w:jc w:val="both"/>
        <w:rPr>
          <w:rStyle w:val="nfasis"/>
          <w:rFonts w:ascii="Times New Roman" w:hAnsi="Times New Roman" w:cs="Times New Roman"/>
          <w:bCs/>
          <w:i w:val="0"/>
          <w:iCs w:val="0"/>
          <w:sz w:val="24"/>
          <w:szCs w:val="24"/>
          <w:shd w:val="clear" w:color="auto" w:fill="FFFFFF"/>
          <w:lang w:val="en-US"/>
        </w:rPr>
      </w:pPr>
    </w:p>
    <w:p w:rsidR="008635C1" w:rsidRPr="00870F4B" w:rsidRDefault="008635C1" w:rsidP="0080688C">
      <w:pPr>
        <w:spacing w:after="0" w:line="240" w:lineRule="auto"/>
        <w:jc w:val="both"/>
        <w:rPr>
          <w:rStyle w:val="nfasis"/>
          <w:rFonts w:ascii="Times New Roman" w:hAnsi="Times New Roman" w:cs="Times New Roman"/>
          <w:bCs/>
          <w:i w:val="0"/>
          <w:iCs w:val="0"/>
          <w:sz w:val="24"/>
          <w:szCs w:val="24"/>
          <w:shd w:val="clear" w:color="auto" w:fill="FFFFFF"/>
        </w:rPr>
      </w:pPr>
      <w:r w:rsidRPr="000D6FC8">
        <w:rPr>
          <w:rStyle w:val="nfasis"/>
          <w:rFonts w:ascii="Times New Roman" w:hAnsi="Times New Roman" w:cs="Times New Roman"/>
          <w:bCs/>
          <w:i w:val="0"/>
          <w:iCs w:val="0"/>
          <w:sz w:val="24"/>
          <w:szCs w:val="24"/>
          <w:shd w:val="clear" w:color="auto" w:fill="FFFFFF"/>
          <w:vertAlign w:val="superscript"/>
        </w:rPr>
        <w:t>1</w:t>
      </w:r>
      <w:r w:rsidR="0065163B" w:rsidRPr="000D6FC8">
        <w:rPr>
          <w:rStyle w:val="nfasis"/>
          <w:rFonts w:ascii="Times New Roman" w:hAnsi="Times New Roman" w:cs="Times New Roman"/>
          <w:bCs/>
          <w:i w:val="0"/>
          <w:iCs w:val="0"/>
          <w:sz w:val="24"/>
          <w:szCs w:val="24"/>
          <w:shd w:val="clear" w:color="auto" w:fill="FFFFFF"/>
          <w:vertAlign w:val="superscript"/>
        </w:rPr>
        <w:t xml:space="preserve"> </w:t>
      </w:r>
      <w:r w:rsidRPr="000D6FC8">
        <w:rPr>
          <w:rStyle w:val="nfasis"/>
          <w:rFonts w:ascii="Times New Roman" w:hAnsi="Times New Roman" w:cs="Times New Roman"/>
          <w:bCs/>
          <w:i w:val="0"/>
          <w:iCs w:val="0"/>
          <w:sz w:val="24"/>
          <w:szCs w:val="24"/>
          <w:shd w:val="clear" w:color="auto" w:fill="FFFFFF"/>
        </w:rPr>
        <w:t>Rubén Mejía Núñez.</w:t>
      </w:r>
      <w:r w:rsidR="0065163B" w:rsidRPr="000D6FC8">
        <w:rPr>
          <w:rStyle w:val="nfasis"/>
          <w:rFonts w:ascii="Times New Roman" w:hAnsi="Times New Roman" w:cs="Times New Roman"/>
          <w:bCs/>
          <w:i w:val="0"/>
          <w:iCs w:val="0"/>
          <w:sz w:val="24"/>
          <w:szCs w:val="24"/>
          <w:shd w:val="clear" w:color="auto" w:fill="FFFFFF"/>
        </w:rPr>
        <w:t xml:space="preserve"> Médico Cirujano. </w:t>
      </w:r>
      <w:r w:rsidR="0065163B" w:rsidRPr="0065163B">
        <w:rPr>
          <w:rStyle w:val="nfasis"/>
          <w:rFonts w:ascii="Times New Roman" w:hAnsi="Times New Roman" w:cs="Times New Roman"/>
          <w:bCs/>
          <w:i w:val="0"/>
          <w:iCs w:val="0"/>
          <w:sz w:val="24"/>
          <w:szCs w:val="24"/>
          <w:shd w:val="clear" w:color="auto" w:fill="FFFFFF"/>
        </w:rPr>
        <w:t xml:space="preserve">Profesor de Asignatura. Departamento de Letras y </w:t>
      </w:r>
      <w:r w:rsidR="0065163B">
        <w:rPr>
          <w:rStyle w:val="nfasis"/>
          <w:rFonts w:ascii="Times New Roman" w:hAnsi="Times New Roman" w:cs="Times New Roman"/>
          <w:bCs/>
          <w:i w:val="0"/>
          <w:iCs w:val="0"/>
          <w:sz w:val="24"/>
          <w:szCs w:val="24"/>
          <w:shd w:val="clear" w:color="auto" w:fill="FFFFFF"/>
        </w:rPr>
        <w:t xml:space="preserve">Lingüística. </w:t>
      </w:r>
      <w:r w:rsidR="0065163B" w:rsidRPr="00870F4B">
        <w:rPr>
          <w:rStyle w:val="nfasis"/>
          <w:rFonts w:ascii="Times New Roman" w:hAnsi="Times New Roman" w:cs="Times New Roman"/>
          <w:bCs/>
          <w:i w:val="0"/>
          <w:iCs w:val="0"/>
          <w:sz w:val="24"/>
          <w:szCs w:val="24"/>
          <w:shd w:val="clear" w:color="auto" w:fill="FFFFFF"/>
        </w:rPr>
        <w:t xml:space="preserve">Universidad de Sonora. Correo: </w:t>
      </w:r>
      <w:hyperlink r:id="rId6" w:history="1">
        <w:r w:rsidR="00870F4B" w:rsidRPr="00870F4B">
          <w:rPr>
            <w:rStyle w:val="Hipervnculo"/>
            <w:rFonts w:ascii="Times New Roman" w:hAnsi="Times New Roman" w:cs="Times New Roman"/>
            <w:bCs/>
            <w:sz w:val="24"/>
            <w:szCs w:val="24"/>
            <w:shd w:val="clear" w:color="auto" w:fill="FFFFFF"/>
          </w:rPr>
          <w:t>ruben.mejia@unison.mx</w:t>
        </w:r>
      </w:hyperlink>
      <w:r w:rsidR="00870F4B">
        <w:rPr>
          <w:rStyle w:val="nfasis"/>
          <w:rFonts w:ascii="Times New Roman" w:hAnsi="Times New Roman" w:cs="Times New Roman"/>
          <w:bCs/>
          <w:i w:val="0"/>
          <w:iCs w:val="0"/>
          <w:sz w:val="24"/>
          <w:szCs w:val="24"/>
          <w:shd w:val="clear" w:color="auto" w:fill="FFFFFF"/>
        </w:rPr>
        <w:t xml:space="preserve"> Códig</w:t>
      </w:r>
      <w:r w:rsidR="00870F4B" w:rsidRPr="00870F4B">
        <w:rPr>
          <w:rStyle w:val="nfasis"/>
          <w:rFonts w:ascii="Times New Roman" w:hAnsi="Times New Roman" w:cs="Times New Roman"/>
          <w:bCs/>
          <w:i w:val="0"/>
          <w:iCs w:val="0"/>
          <w:sz w:val="24"/>
          <w:szCs w:val="24"/>
          <w:shd w:val="clear" w:color="auto" w:fill="FFFFFF"/>
        </w:rPr>
        <w:t xml:space="preserve">o ORCID </w:t>
      </w:r>
      <w:r w:rsidR="00870F4B" w:rsidRPr="00870F4B">
        <w:rPr>
          <w:rFonts w:ascii="Times New Roman" w:hAnsi="Times New Roman" w:cs="Times New Roman"/>
          <w:sz w:val="24"/>
          <w:szCs w:val="18"/>
          <w:shd w:val="clear" w:color="auto" w:fill="FFFFFF"/>
        </w:rPr>
        <w:t>https://orcid.org/0000-0001-5166-397X</w:t>
      </w:r>
    </w:p>
    <w:p w:rsidR="0080688C" w:rsidRPr="000D6FC8" w:rsidRDefault="0065163B" w:rsidP="0080688C">
      <w:pPr>
        <w:spacing w:after="0" w:line="240" w:lineRule="auto"/>
        <w:jc w:val="both"/>
        <w:rPr>
          <w:rStyle w:val="nfasis"/>
          <w:rFonts w:ascii="Times New Roman" w:hAnsi="Times New Roman" w:cs="Times New Roman"/>
          <w:bCs/>
          <w:i w:val="0"/>
          <w:iCs w:val="0"/>
          <w:sz w:val="24"/>
          <w:szCs w:val="24"/>
          <w:shd w:val="clear" w:color="auto" w:fill="FFFFFF"/>
        </w:rPr>
      </w:pPr>
      <w:r w:rsidRPr="0065163B">
        <w:rPr>
          <w:rStyle w:val="nfasis"/>
          <w:rFonts w:ascii="Times New Roman" w:hAnsi="Times New Roman" w:cs="Times New Roman"/>
          <w:bCs/>
          <w:i w:val="0"/>
          <w:iCs w:val="0"/>
          <w:sz w:val="24"/>
          <w:szCs w:val="24"/>
          <w:shd w:val="clear" w:color="auto" w:fill="FFFFFF"/>
          <w:vertAlign w:val="superscript"/>
        </w:rPr>
        <w:t>2</w:t>
      </w:r>
      <w:r>
        <w:rPr>
          <w:rStyle w:val="nfasis"/>
          <w:rFonts w:ascii="Times New Roman" w:hAnsi="Times New Roman" w:cs="Times New Roman"/>
          <w:bCs/>
          <w:i w:val="0"/>
          <w:iCs w:val="0"/>
          <w:sz w:val="24"/>
          <w:szCs w:val="24"/>
          <w:shd w:val="clear" w:color="auto" w:fill="FFFFFF"/>
          <w:vertAlign w:val="superscript"/>
        </w:rPr>
        <w:t xml:space="preserve"> </w:t>
      </w:r>
      <w:r w:rsidRPr="0065163B">
        <w:rPr>
          <w:rStyle w:val="nfasis"/>
          <w:rFonts w:ascii="Times New Roman" w:hAnsi="Times New Roman" w:cs="Times New Roman"/>
          <w:bCs/>
          <w:i w:val="0"/>
          <w:iCs w:val="0"/>
          <w:sz w:val="24"/>
          <w:szCs w:val="24"/>
          <w:shd w:val="clear" w:color="auto" w:fill="FFFFFF"/>
        </w:rPr>
        <w:t xml:space="preserve">Alejandrina Bautista Jacobo. Doctora en Ciencias. </w:t>
      </w:r>
      <w:r w:rsidRPr="000D6FC8">
        <w:rPr>
          <w:rStyle w:val="nfasis"/>
          <w:rFonts w:ascii="Times New Roman" w:hAnsi="Times New Roman" w:cs="Times New Roman"/>
          <w:bCs/>
          <w:i w:val="0"/>
          <w:iCs w:val="0"/>
          <w:sz w:val="24"/>
          <w:szCs w:val="24"/>
          <w:shd w:val="clear" w:color="auto" w:fill="FFFFFF"/>
        </w:rPr>
        <w:t xml:space="preserve">Maestra de tiempo completo. Departamento de Matemáticas. Universidad de Sonora. </w:t>
      </w:r>
      <w:r w:rsidRPr="0080688C">
        <w:rPr>
          <w:rStyle w:val="nfasis"/>
          <w:rFonts w:ascii="Times New Roman" w:hAnsi="Times New Roman" w:cs="Times New Roman"/>
          <w:bCs/>
          <w:i w:val="0"/>
          <w:iCs w:val="0"/>
          <w:sz w:val="24"/>
          <w:szCs w:val="24"/>
          <w:shd w:val="clear" w:color="auto" w:fill="FFFFFF"/>
        </w:rPr>
        <w:t xml:space="preserve">Correo: </w:t>
      </w:r>
      <w:hyperlink r:id="rId7" w:history="1">
        <w:r w:rsidR="0080688C" w:rsidRPr="0080688C">
          <w:rPr>
            <w:rStyle w:val="Hipervnculo"/>
            <w:rFonts w:ascii="Times New Roman" w:hAnsi="Times New Roman" w:cs="Times New Roman"/>
            <w:bCs/>
            <w:sz w:val="24"/>
            <w:szCs w:val="24"/>
            <w:shd w:val="clear" w:color="auto" w:fill="FFFFFF"/>
          </w:rPr>
          <w:t>alejandrina.bautista@unison.mx</w:t>
        </w:r>
      </w:hyperlink>
      <w:r w:rsidR="0080688C" w:rsidRPr="0080688C">
        <w:rPr>
          <w:rStyle w:val="nfasis"/>
          <w:rFonts w:ascii="Times New Roman" w:hAnsi="Times New Roman" w:cs="Times New Roman"/>
          <w:bCs/>
          <w:i w:val="0"/>
          <w:iCs w:val="0"/>
          <w:sz w:val="24"/>
          <w:szCs w:val="24"/>
          <w:shd w:val="clear" w:color="auto" w:fill="FFFFFF"/>
        </w:rPr>
        <w:t xml:space="preserve"> Código ORCID </w:t>
      </w:r>
      <w:hyperlink r:id="rId8" w:history="1">
        <w:r w:rsidR="0080688C" w:rsidRPr="0080688C">
          <w:rPr>
            <w:rStyle w:val="Hipervnculo"/>
            <w:rFonts w:ascii="Times New Roman" w:hAnsi="Times New Roman" w:cs="Times New Roman"/>
            <w:sz w:val="24"/>
          </w:rPr>
          <w:t>http://orcid.org/0000-0001-8018-7546</w:t>
        </w:r>
      </w:hyperlink>
    </w:p>
    <w:p w:rsidR="008635C1" w:rsidRPr="00874574" w:rsidRDefault="0080688C" w:rsidP="002D03B1">
      <w:pPr>
        <w:spacing w:after="0" w:line="240" w:lineRule="auto"/>
        <w:jc w:val="both"/>
        <w:rPr>
          <w:rStyle w:val="nfasis"/>
          <w:rFonts w:ascii="Times New Roman" w:hAnsi="Times New Roman" w:cs="Times New Roman"/>
          <w:bCs/>
          <w:i w:val="0"/>
          <w:iCs w:val="0"/>
          <w:sz w:val="28"/>
          <w:szCs w:val="24"/>
          <w:shd w:val="clear" w:color="auto" w:fill="FFFFFF"/>
          <w:lang w:val="en-US"/>
        </w:rPr>
      </w:pPr>
      <w:r w:rsidRPr="00D8568C">
        <w:rPr>
          <w:rStyle w:val="nfasis"/>
          <w:rFonts w:ascii="Times New Roman" w:hAnsi="Times New Roman" w:cs="Times New Roman"/>
          <w:bCs/>
          <w:i w:val="0"/>
          <w:iCs w:val="0"/>
          <w:sz w:val="24"/>
          <w:szCs w:val="24"/>
          <w:shd w:val="clear" w:color="auto" w:fill="FFFFFF"/>
          <w:lang w:val="en-US"/>
        </w:rPr>
        <w:lastRenderedPageBreak/>
        <w:t>and large</w:t>
      </w:r>
      <w:r w:rsidR="00874574">
        <w:rPr>
          <w:rStyle w:val="nfasis"/>
          <w:rFonts w:ascii="Times New Roman" w:hAnsi="Times New Roman" w:cs="Times New Roman"/>
          <w:bCs/>
          <w:i w:val="0"/>
          <w:iCs w:val="0"/>
          <w:sz w:val="28"/>
          <w:szCs w:val="24"/>
          <w:shd w:val="clear" w:color="auto" w:fill="FFFFFF"/>
          <w:lang w:val="en-US"/>
        </w:rPr>
        <w:t xml:space="preserve"> </w:t>
      </w:r>
      <w:r w:rsidR="00F8554D" w:rsidRPr="00D8568C">
        <w:rPr>
          <w:rStyle w:val="nfasis"/>
          <w:rFonts w:ascii="Times New Roman" w:hAnsi="Times New Roman" w:cs="Times New Roman"/>
          <w:bCs/>
          <w:i w:val="0"/>
          <w:iCs w:val="0"/>
          <w:sz w:val="24"/>
          <w:szCs w:val="24"/>
          <w:shd w:val="clear" w:color="auto" w:fill="FFFFFF"/>
          <w:lang w:val="en-US"/>
        </w:rPr>
        <w:t>companies and they also had the same salary expectation to the first job. On the other hand, men showed higher preference to directive positions and higher salary expect</w:t>
      </w:r>
      <w:r w:rsidR="00013E95" w:rsidRPr="00D8568C">
        <w:rPr>
          <w:rStyle w:val="nfasis"/>
          <w:rFonts w:ascii="Times New Roman" w:hAnsi="Times New Roman" w:cs="Times New Roman"/>
          <w:bCs/>
          <w:i w:val="0"/>
          <w:iCs w:val="0"/>
          <w:sz w:val="24"/>
          <w:szCs w:val="24"/>
          <w:shd w:val="clear" w:color="auto" w:fill="FFFFFF"/>
          <w:lang w:val="en-US"/>
        </w:rPr>
        <w:t>ations to the</w:t>
      </w:r>
      <w:r w:rsidR="00874574">
        <w:rPr>
          <w:rStyle w:val="nfasis"/>
          <w:rFonts w:ascii="Times New Roman" w:hAnsi="Times New Roman" w:cs="Times New Roman"/>
          <w:bCs/>
          <w:i w:val="0"/>
          <w:iCs w:val="0"/>
          <w:sz w:val="28"/>
          <w:szCs w:val="24"/>
          <w:shd w:val="clear" w:color="auto" w:fill="FFFFFF"/>
          <w:lang w:val="en-US"/>
        </w:rPr>
        <w:t xml:space="preserve"> </w:t>
      </w:r>
      <w:r w:rsidR="00013E95" w:rsidRPr="00D8568C">
        <w:rPr>
          <w:rStyle w:val="nfasis"/>
          <w:rFonts w:ascii="Times New Roman" w:hAnsi="Times New Roman" w:cs="Times New Roman"/>
          <w:bCs/>
          <w:i w:val="0"/>
          <w:iCs w:val="0"/>
          <w:sz w:val="24"/>
          <w:szCs w:val="24"/>
          <w:shd w:val="clear" w:color="auto" w:fill="FFFFFF"/>
          <w:lang w:val="en-US"/>
        </w:rPr>
        <w:t>best job they</w:t>
      </w:r>
      <w:r w:rsidR="00471B34">
        <w:rPr>
          <w:rStyle w:val="nfasis"/>
          <w:rFonts w:ascii="Times New Roman" w:hAnsi="Times New Roman" w:cs="Times New Roman"/>
          <w:bCs/>
          <w:i w:val="0"/>
          <w:iCs w:val="0"/>
          <w:sz w:val="24"/>
          <w:szCs w:val="24"/>
          <w:shd w:val="clear" w:color="auto" w:fill="FFFFFF"/>
          <w:lang w:val="en-US"/>
        </w:rPr>
        <w:t xml:space="preserve"> believed to get</w:t>
      </w:r>
      <w:r w:rsidR="00F8554D" w:rsidRPr="00D8568C">
        <w:rPr>
          <w:rStyle w:val="nfasis"/>
          <w:rFonts w:ascii="Times New Roman" w:hAnsi="Times New Roman" w:cs="Times New Roman"/>
          <w:bCs/>
          <w:i w:val="0"/>
          <w:iCs w:val="0"/>
          <w:sz w:val="24"/>
          <w:szCs w:val="24"/>
          <w:shd w:val="clear" w:color="auto" w:fill="FFFFFF"/>
          <w:lang w:val="en-US"/>
        </w:rPr>
        <w:t xml:space="preserve">. </w:t>
      </w:r>
    </w:p>
    <w:p w:rsidR="00F8554D" w:rsidRPr="00D8568C" w:rsidRDefault="00F8554D" w:rsidP="002D03B1">
      <w:pPr>
        <w:spacing w:after="0" w:line="240" w:lineRule="auto"/>
        <w:jc w:val="both"/>
        <w:rPr>
          <w:rStyle w:val="nfasis"/>
          <w:rFonts w:ascii="Times New Roman" w:hAnsi="Times New Roman" w:cs="Times New Roman"/>
          <w:bCs/>
          <w:i w:val="0"/>
          <w:iCs w:val="0"/>
          <w:sz w:val="24"/>
          <w:szCs w:val="24"/>
          <w:shd w:val="clear" w:color="auto" w:fill="FFFFFF"/>
          <w:lang w:val="en-US"/>
        </w:rPr>
      </w:pPr>
      <w:r w:rsidRPr="00D8568C">
        <w:rPr>
          <w:rStyle w:val="nfasis"/>
          <w:rFonts w:ascii="Times New Roman" w:hAnsi="Times New Roman" w:cs="Times New Roman"/>
          <w:bCs/>
          <w:i w:val="0"/>
          <w:iCs w:val="0"/>
          <w:sz w:val="24"/>
          <w:szCs w:val="24"/>
          <w:shd w:val="clear" w:color="auto" w:fill="FFFFFF"/>
          <w:lang w:val="en-US"/>
        </w:rPr>
        <w:t>KEYWORDS</w:t>
      </w:r>
      <w:r w:rsidR="00D8568C" w:rsidRPr="00D8568C">
        <w:rPr>
          <w:rStyle w:val="nfasis"/>
          <w:rFonts w:ascii="Times New Roman" w:hAnsi="Times New Roman" w:cs="Times New Roman"/>
          <w:bCs/>
          <w:i w:val="0"/>
          <w:iCs w:val="0"/>
          <w:sz w:val="24"/>
          <w:szCs w:val="24"/>
          <w:shd w:val="clear" w:color="auto" w:fill="FFFFFF"/>
          <w:lang w:val="en-US"/>
        </w:rPr>
        <w:t>: G</w:t>
      </w:r>
      <w:r w:rsidRPr="00D8568C">
        <w:rPr>
          <w:rStyle w:val="nfasis"/>
          <w:rFonts w:ascii="Times New Roman" w:hAnsi="Times New Roman" w:cs="Times New Roman"/>
          <w:bCs/>
          <w:i w:val="0"/>
          <w:iCs w:val="0"/>
          <w:sz w:val="24"/>
          <w:szCs w:val="24"/>
          <w:shd w:val="clear" w:color="auto" w:fill="FFFFFF"/>
          <w:lang w:val="en-US"/>
        </w:rPr>
        <w:t>ender, job expectations, accounting students, administration students.</w:t>
      </w:r>
    </w:p>
    <w:p w:rsidR="00F8554D" w:rsidRPr="00D8568C" w:rsidRDefault="00F8554D" w:rsidP="002D03B1">
      <w:pPr>
        <w:spacing w:after="0" w:line="240" w:lineRule="auto"/>
        <w:jc w:val="both"/>
        <w:rPr>
          <w:rStyle w:val="nfasis"/>
          <w:rFonts w:ascii="Times New Roman" w:hAnsi="Times New Roman" w:cs="Times New Roman"/>
          <w:bCs/>
          <w:i w:val="0"/>
          <w:iCs w:val="0"/>
          <w:sz w:val="24"/>
          <w:szCs w:val="24"/>
          <w:shd w:val="clear" w:color="auto" w:fill="FFFFFF"/>
          <w:lang w:val="en-US"/>
        </w:rPr>
      </w:pPr>
    </w:p>
    <w:p w:rsidR="00F8554D" w:rsidRPr="00710DFE" w:rsidRDefault="00F8554D" w:rsidP="002D03B1">
      <w:pPr>
        <w:spacing w:after="0" w:line="240" w:lineRule="auto"/>
        <w:jc w:val="both"/>
        <w:rPr>
          <w:rFonts w:ascii="Times New Roman" w:hAnsi="Times New Roman" w:cs="Times New Roman"/>
          <w:sz w:val="24"/>
          <w:szCs w:val="24"/>
        </w:rPr>
      </w:pPr>
      <w:r w:rsidRPr="00710DFE">
        <w:rPr>
          <w:rFonts w:ascii="Times New Roman" w:hAnsi="Times New Roman" w:cs="Times New Roman"/>
          <w:sz w:val="24"/>
          <w:szCs w:val="24"/>
        </w:rPr>
        <w:t>INTRODUCCIÓN</w:t>
      </w:r>
    </w:p>
    <w:p w:rsidR="00F8554D" w:rsidRDefault="00446BAB" w:rsidP="002D03B1">
      <w:pPr>
        <w:spacing w:after="0" w:line="240" w:lineRule="auto"/>
        <w:jc w:val="both"/>
        <w:rPr>
          <w:rFonts w:ascii="Times New Roman" w:eastAsia="Times New Roman" w:hAnsi="Times New Roman" w:cs="Times New Roman"/>
          <w:sz w:val="24"/>
          <w:szCs w:val="24"/>
          <w:lang w:eastAsia="es-MX"/>
        </w:rPr>
      </w:pPr>
      <w:r w:rsidRPr="00D8568C">
        <w:rPr>
          <w:rFonts w:ascii="Times New Roman" w:hAnsi="Times New Roman" w:cs="Times New Roman"/>
          <w:sz w:val="24"/>
          <w:szCs w:val="24"/>
        </w:rPr>
        <w:t>Las mujeres</w:t>
      </w:r>
      <w:r w:rsidR="00F8554D" w:rsidRPr="00D8568C">
        <w:rPr>
          <w:rFonts w:ascii="Times New Roman" w:hAnsi="Times New Roman" w:cs="Times New Roman"/>
          <w:sz w:val="24"/>
          <w:szCs w:val="24"/>
        </w:rPr>
        <w:t xml:space="preserve"> poco a poco </w:t>
      </w:r>
      <w:r w:rsidRPr="00D8568C">
        <w:rPr>
          <w:rFonts w:ascii="Times New Roman" w:hAnsi="Times New Roman" w:cs="Times New Roman"/>
          <w:sz w:val="24"/>
          <w:szCs w:val="24"/>
        </w:rPr>
        <w:t xml:space="preserve">van teniendo </w:t>
      </w:r>
      <w:r w:rsidR="00F8554D" w:rsidRPr="00D8568C">
        <w:rPr>
          <w:rFonts w:ascii="Times New Roman" w:hAnsi="Times New Roman" w:cs="Times New Roman"/>
          <w:sz w:val="24"/>
          <w:szCs w:val="24"/>
        </w:rPr>
        <w:t xml:space="preserve">más participación en actividades sociales como la política, la ciencia y la economía.  Hace veinte años había doce mujeres al frente del gobierno de sus países, en 2019 ya eran veintiuna (Parlamento Europeo, 2019). A finales de 2018, el porcentaje en el mundo de escaños parlamentarios ocupados por mujeres llegó a 24.1 %, lo que fue un aumento de 13 puntos comparado con datos de dos décadas atrás (Parlamento Europeo, 2019). </w:t>
      </w:r>
      <w:r w:rsidRPr="00D8568C">
        <w:rPr>
          <w:rFonts w:ascii="Times New Roman" w:hAnsi="Times New Roman" w:cs="Times New Roman"/>
          <w:sz w:val="24"/>
          <w:szCs w:val="24"/>
          <w:shd w:val="clear" w:color="auto" w:fill="FFFFFF"/>
        </w:rPr>
        <w:t>En 2014</w:t>
      </w:r>
      <w:r w:rsidR="00F8554D" w:rsidRPr="00D8568C">
        <w:rPr>
          <w:rFonts w:ascii="Times New Roman" w:hAnsi="Times New Roman" w:cs="Times New Roman"/>
          <w:sz w:val="24"/>
          <w:szCs w:val="24"/>
          <w:shd w:val="clear" w:color="auto" w:fill="FFFFFF"/>
        </w:rPr>
        <w:t xml:space="preserve"> el 30 % de los investigadores en el mundo </w:t>
      </w:r>
      <w:r w:rsidRPr="00D8568C">
        <w:rPr>
          <w:rFonts w:ascii="Times New Roman" w:hAnsi="Times New Roman" w:cs="Times New Roman"/>
          <w:sz w:val="24"/>
          <w:szCs w:val="24"/>
          <w:shd w:val="clear" w:color="auto" w:fill="FFFFFF"/>
        </w:rPr>
        <w:t xml:space="preserve">eran mujeres </w:t>
      </w:r>
      <w:r w:rsidR="00F8554D" w:rsidRPr="00D8568C">
        <w:rPr>
          <w:rFonts w:ascii="Times New Roman" w:hAnsi="Times New Roman" w:cs="Times New Roman"/>
          <w:sz w:val="24"/>
          <w:szCs w:val="24"/>
          <w:shd w:val="clear" w:color="auto" w:fill="FFFFFF"/>
        </w:rPr>
        <w:t xml:space="preserve"> (UNESCO, 2014)</w:t>
      </w:r>
      <w:r w:rsidR="00F8554D" w:rsidRPr="00D8568C">
        <w:rPr>
          <w:rFonts w:ascii="Times New Roman" w:eastAsia="Times New Roman" w:hAnsi="Times New Roman" w:cs="Times New Roman"/>
          <w:kern w:val="36"/>
          <w:sz w:val="24"/>
          <w:szCs w:val="24"/>
          <w:lang w:eastAsia="es-MX"/>
        </w:rPr>
        <w:t xml:space="preserve">. </w:t>
      </w:r>
      <w:r w:rsidR="00F8554D" w:rsidRPr="00D8568C">
        <w:rPr>
          <w:rFonts w:ascii="Times New Roman" w:hAnsi="Times New Roman" w:cs="Times New Roman"/>
          <w:sz w:val="24"/>
          <w:szCs w:val="24"/>
          <w:shd w:val="clear" w:color="auto" w:fill="FFFFFF"/>
        </w:rPr>
        <w:t>De casi 18 millones de científicos e ingenieros que había en la Unión Europea en 2017 el 41 % eran mujeres (Comisión Europea, 2019). En 2019, el porcentaje de mujeres en puestos de alta gerencia a nivel mundial llegó a 29 %, siendo la primera vez que excedió la proporción de una en cuatro en relación con los hombres (</w:t>
      </w:r>
      <w:hyperlink r:id="rId9" w:history="1">
        <w:r w:rsidR="00F8554D" w:rsidRPr="00D8568C">
          <w:rPr>
            <w:rStyle w:val="Hipervnculo"/>
            <w:rFonts w:ascii="Times New Roman" w:eastAsia="Times New Roman" w:hAnsi="Times New Roman" w:cs="Times New Roman"/>
            <w:color w:val="auto"/>
            <w:sz w:val="24"/>
            <w:szCs w:val="24"/>
            <w:u w:val="none"/>
            <w:lang w:eastAsia="es-MX"/>
          </w:rPr>
          <w:t>Ahmed</w:t>
        </w:r>
      </w:hyperlink>
      <w:r w:rsidR="00F8554D" w:rsidRPr="00D8568C">
        <w:rPr>
          <w:rFonts w:ascii="Times New Roman" w:eastAsia="Times New Roman" w:hAnsi="Times New Roman" w:cs="Times New Roman"/>
          <w:sz w:val="24"/>
          <w:szCs w:val="24"/>
          <w:lang w:eastAsia="es-MX"/>
        </w:rPr>
        <w:t xml:space="preserve">, 2019). </w:t>
      </w:r>
    </w:p>
    <w:p w:rsidR="007B1ED0" w:rsidRPr="00D8568C" w:rsidRDefault="007B1ED0" w:rsidP="002D03B1">
      <w:pPr>
        <w:spacing w:after="0" w:line="240" w:lineRule="auto"/>
        <w:jc w:val="both"/>
        <w:rPr>
          <w:rFonts w:ascii="Times New Roman" w:hAnsi="Times New Roman" w:cs="Times New Roman"/>
          <w:sz w:val="24"/>
          <w:szCs w:val="24"/>
        </w:rPr>
      </w:pPr>
    </w:p>
    <w:p w:rsidR="00F8554D" w:rsidRDefault="00446BAB" w:rsidP="002D03B1">
      <w:pPr>
        <w:spacing w:after="0" w:line="240" w:lineRule="auto"/>
        <w:jc w:val="both"/>
        <w:rPr>
          <w:rFonts w:ascii="Times New Roman" w:hAnsi="Times New Roman" w:cs="Times New Roman"/>
          <w:bCs/>
          <w:color w:val="000000"/>
          <w:sz w:val="24"/>
          <w:szCs w:val="24"/>
          <w:shd w:val="clear" w:color="auto" w:fill="FFFFFF"/>
        </w:rPr>
      </w:pPr>
      <w:r w:rsidRPr="00D8568C">
        <w:rPr>
          <w:rFonts w:ascii="Times New Roman" w:hAnsi="Times New Roman" w:cs="Times New Roman"/>
          <w:color w:val="000000"/>
          <w:sz w:val="24"/>
          <w:szCs w:val="24"/>
          <w:shd w:val="clear" w:color="auto" w:fill="FFFFFF"/>
        </w:rPr>
        <w:t xml:space="preserve">En México, en </w:t>
      </w:r>
      <w:r w:rsidR="00F8554D" w:rsidRPr="00D8568C">
        <w:rPr>
          <w:rFonts w:ascii="Times New Roman" w:hAnsi="Times New Roman" w:cs="Times New Roman"/>
          <w:color w:val="000000"/>
          <w:sz w:val="24"/>
          <w:szCs w:val="24"/>
          <w:shd w:val="clear" w:color="auto" w:fill="FFFFFF"/>
        </w:rPr>
        <w:t>2018</w:t>
      </w:r>
      <w:r w:rsidRPr="00D8568C">
        <w:rPr>
          <w:rFonts w:ascii="Times New Roman" w:hAnsi="Times New Roman" w:cs="Times New Roman"/>
          <w:color w:val="000000"/>
          <w:sz w:val="24"/>
          <w:szCs w:val="24"/>
          <w:shd w:val="clear" w:color="auto" w:fill="FFFFFF"/>
        </w:rPr>
        <w:t>,</w:t>
      </w:r>
      <w:r w:rsidR="00F8554D" w:rsidRPr="00D8568C">
        <w:rPr>
          <w:rFonts w:ascii="Times New Roman" w:hAnsi="Times New Roman" w:cs="Times New Roman"/>
          <w:color w:val="000000"/>
          <w:sz w:val="24"/>
          <w:szCs w:val="24"/>
          <w:shd w:val="clear" w:color="auto" w:fill="FFFFFF"/>
        </w:rPr>
        <w:t xml:space="preserve"> el 50.8 % de los senadores y el 48.2 % de los diputados eran mujeres, sin embargo, entre los secretarios de estado y los ministros de la Suprema Corte de Justicia sólo 16.6 % y 18.1 % pertenecían al género femenino (Instituto Nacional de las Mujeres, 2019</w:t>
      </w:r>
      <w:r w:rsidR="00F8554D" w:rsidRPr="00D8568C">
        <w:rPr>
          <w:rFonts w:ascii="Times New Roman" w:hAnsi="Times New Roman" w:cs="Times New Roman"/>
          <w:sz w:val="24"/>
          <w:szCs w:val="24"/>
        </w:rPr>
        <w:t xml:space="preserve">). En el campo empresarial mexicano las mujeres han llegado a ocupar recientemente el 34 % de los puestos gerenciales (Grand Thornton, 2018). </w:t>
      </w:r>
      <w:r w:rsidR="00F8554D" w:rsidRPr="00D8568C">
        <w:rPr>
          <w:rFonts w:ascii="Times New Roman" w:hAnsi="Times New Roman" w:cs="Times New Roman"/>
          <w:bCs/>
          <w:color w:val="000000"/>
          <w:sz w:val="24"/>
          <w:szCs w:val="24"/>
          <w:shd w:val="clear" w:color="auto" w:fill="FFFFFF"/>
        </w:rPr>
        <w:t xml:space="preserve">También en México ha crecido la presencia femenina en el campo </w:t>
      </w:r>
      <w:r w:rsidRPr="00D8568C">
        <w:rPr>
          <w:rFonts w:ascii="Times New Roman" w:hAnsi="Times New Roman" w:cs="Times New Roman"/>
          <w:bCs/>
          <w:color w:val="000000"/>
          <w:sz w:val="24"/>
          <w:szCs w:val="24"/>
          <w:shd w:val="clear" w:color="auto" w:fill="FFFFFF"/>
        </w:rPr>
        <w:t>de la ciencia y la tecnología; d</w:t>
      </w:r>
      <w:r w:rsidR="00F8554D" w:rsidRPr="00D8568C">
        <w:rPr>
          <w:rFonts w:ascii="Times New Roman" w:hAnsi="Times New Roman" w:cs="Times New Roman"/>
          <w:bCs/>
          <w:color w:val="000000"/>
          <w:sz w:val="24"/>
          <w:szCs w:val="24"/>
          <w:shd w:val="clear" w:color="auto" w:fill="FFFFFF"/>
        </w:rPr>
        <w:t>e acuerdo con el reporte del Sistema Nacional de Investigadores de 2018, las mujeres constituían el 37 % d</w:t>
      </w:r>
      <w:r w:rsidRPr="00D8568C">
        <w:rPr>
          <w:rFonts w:ascii="Times New Roman" w:hAnsi="Times New Roman" w:cs="Times New Roman"/>
          <w:bCs/>
          <w:color w:val="000000"/>
          <w:sz w:val="24"/>
          <w:szCs w:val="24"/>
          <w:shd w:val="clear" w:color="auto" w:fill="FFFFFF"/>
        </w:rPr>
        <w:t>e integrantes del padrón</w:t>
      </w:r>
      <w:r w:rsidR="00F8554D" w:rsidRPr="00D8568C">
        <w:rPr>
          <w:rFonts w:ascii="Times New Roman" w:hAnsi="Times New Roman" w:cs="Times New Roman"/>
          <w:bCs/>
          <w:color w:val="000000"/>
          <w:sz w:val="24"/>
          <w:szCs w:val="24"/>
          <w:shd w:val="clear" w:color="auto" w:fill="FFFFFF"/>
        </w:rPr>
        <w:t xml:space="preserve"> (UNAM, 2019). </w:t>
      </w:r>
    </w:p>
    <w:p w:rsidR="007B1ED0" w:rsidRPr="00D8568C" w:rsidRDefault="007B1ED0" w:rsidP="002D03B1">
      <w:pPr>
        <w:spacing w:after="0" w:line="240" w:lineRule="auto"/>
        <w:jc w:val="both"/>
        <w:rPr>
          <w:rFonts w:ascii="Times New Roman" w:hAnsi="Times New Roman" w:cs="Times New Roman"/>
          <w:sz w:val="24"/>
          <w:szCs w:val="24"/>
        </w:rPr>
      </w:pPr>
    </w:p>
    <w:p w:rsidR="007B1ED0"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A</w:t>
      </w:r>
      <w:r w:rsidR="00446BAB" w:rsidRPr="00D8568C">
        <w:rPr>
          <w:rFonts w:ascii="Times New Roman" w:hAnsi="Times New Roman" w:cs="Times New Roman"/>
          <w:sz w:val="24"/>
          <w:szCs w:val="24"/>
        </w:rPr>
        <w:t xml:space="preserve"> pesar de todos estos logros</w:t>
      </w:r>
      <w:r w:rsidRPr="00D8568C">
        <w:rPr>
          <w:rFonts w:ascii="Times New Roman" w:hAnsi="Times New Roman" w:cs="Times New Roman"/>
          <w:sz w:val="24"/>
          <w:szCs w:val="24"/>
        </w:rPr>
        <w:t>, existe una diferencia histórica persistente en los ingresos laborales de hombres y mujeres, donde estas continúan ganando menos (Blau y Kahn, 2016; OECD, 2018). Este fenómeno conocido como brecha salarial de género ha ido disminuyendo paulatinamente, así de 2006 a 2018 se redujo un 3.6 % a nivel mundial (</w:t>
      </w:r>
      <w:r w:rsidR="00771765">
        <w:rPr>
          <w:rFonts w:ascii="Times New Roman" w:hAnsi="Times New Roman" w:cs="Times New Roman"/>
          <w:sz w:val="24"/>
          <w:szCs w:val="24"/>
        </w:rPr>
        <w:t>Foro Económico Mundial, 2018). A pesar de lo anterior, e</w:t>
      </w:r>
      <w:r w:rsidRPr="00D8568C">
        <w:rPr>
          <w:rFonts w:ascii="Times New Roman" w:hAnsi="Times New Roman" w:cs="Times New Roman"/>
          <w:sz w:val="24"/>
          <w:szCs w:val="24"/>
        </w:rPr>
        <w:t>n reportes de 2019, las mujeres en el mundo ganaban solo 0.79 centavos por cada dólar que ganaban los hombres (PayScale, 2019). En México, en los últimos repor</w:t>
      </w:r>
      <w:r w:rsidR="00446BAB" w:rsidRPr="00D8568C">
        <w:rPr>
          <w:rFonts w:ascii="Times New Roman" w:hAnsi="Times New Roman" w:cs="Times New Roman"/>
          <w:sz w:val="24"/>
          <w:szCs w:val="24"/>
        </w:rPr>
        <w:t>tes de la Organización para la Cooperación y el Desarrollo E</w:t>
      </w:r>
      <w:r w:rsidRPr="00D8568C">
        <w:rPr>
          <w:rFonts w:ascii="Times New Roman" w:hAnsi="Times New Roman" w:cs="Times New Roman"/>
          <w:sz w:val="24"/>
          <w:szCs w:val="24"/>
        </w:rPr>
        <w:t>conómico (OECD), la brecha salarial de género era de 14 %, que era un poco más que el promedio mundial (OECD, 2018).</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 </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Entre las causas de este fenómeno se han reportado factores que son propios de los trabajadores como la aversión al riesgo (</w:t>
      </w:r>
      <w:r w:rsidRPr="00D8568C">
        <w:rPr>
          <w:rFonts w:ascii="Times New Roman" w:hAnsi="Times New Roman" w:cs="Times New Roman"/>
          <w:sz w:val="24"/>
          <w:szCs w:val="24"/>
          <w:shd w:val="clear" w:color="auto" w:fill="FFFFFF"/>
        </w:rPr>
        <w:t>Jung y col., 2018)</w:t>
      </w:r>
      <w:r w:rsidRPr="00D8568C">
        <w:rPr>
          <w:rFonts w:ascii="Times New Roman" w:hAnsi="Times New Roman" w:cs="Times New Roman"/>
          <w:sz w:val="24"/>
          <w:szCs w:val="24"/>
        </w:rPr>
        <w:t>, la autoconfianza (Risse y col., 2018), el comportamiento competitivo (Heinz y col., 2015), las expectativas de salario (Filippin y Ichino, 2005) y las expectativas en prestaciones laborales (Olson, 2002).</w:t>
      </w:r>
      <w:r w:rsidRPr="00D8568C">
        <w:rPr>
          <w:rFonts w:ascii="Times New Roman" w:eastAsia="Times New Roman" w:hAnsi="Times New Roman" w:cs="Times New Roman"/>
          <w:sz w:val="24"/>
          <w:szCs w:val="24"/>
          <w:lang w:eastAsia="es-MX"/>
        </w:rPr>
        <w:t xml:space="preserve"> </w:t>
      </w:r>
      <w:r w:rsidR="00446BAB" w:rsidRPr="00D8568C">
        <w:rPr>
          <w:rFonts w:ascii="Times New Roman" w:hAnsi="Times New Roman" w:cs="Times New Roman"/>
          <w:sz w:val="24"/>
          <w:szCs w:val="24"/>
        </w:rPr>
        <w:t>Más recientemente</w:t>
      </w:r>
      <w:r w:rsidRPr="00D8568C">
        <w:rPr>
          <w:rFonts w:ascii="Times New Roman" w:hAnsi="Times New Roman" w:cs="Times New Roman"/>
          <w:sz w:val="24"/>
          <w:szCs w:val="24"/>
        </w:rPr>
        <w:t xml:space="preserve"> la brecha salarial también se ha asociado con el cuidado parental de los hijos (</w:t>
      </w:r>
      <w:r w:rsidRPr="00D8568C">
        <w:rPr>
          <w:rFonts w:ascii="Times New Roman" w:hAnsi="Times New Roman" w:cs="Times New Roman"/>
          <w:sz w:val="24"/>
          <w:szCs w:val="24"/>
          <w:shd w:val="clear" w:color="auto" w:fill="FFFFFF"/>
        </w:rPr>
        <w:t>Cukrowska-Torzewska y Lovasz, 2017</w:t>
      </w:r>
      <w:r w:rsidRPr="00D8568C">
        <w:rPr>
          <w:rFonts w:ascii="Times New Roman" w:hAnsi="Times New Roman" w:cs="Times New Roman"/>
          <w:spacing w:val="2"/>
          <w:sz w:val="24"/>
          <w:szCs w:val="24"/>
          <w:shd w:val="clear" w:color="auto" w:fill="FCFCFC"/>
        </w:rPr>
        <w:t>)</w:t>
      </w:r>
      <w:r w:rsidRPr="00D8568C">
        <w:rPr>
          <w:rFonts w:ascii="Times New Roman" w:eastAsia="Times New Roman" w:hAnsi="Times New Roman" w:cs="Times New Roman"/>
          <w:sz w:val="24"/>
          <w:szCs w:val="24"/>
          <w:lang w:eastAsia="es-MX"/>
        </w:rPr>
        <w:t xml:space="preserve">. </w:t>
      </w:r>
      <w:r w:rsidRPr="00D8568C">
        <w:rPr>
          <w:rFonts w:ascii="Times New Roman" w:hAnsi="Times New Roman" w:cs="Times New Roman"/>
          <w:sz w:val="24"/>
          <w:szCs w:val="24"/>
        </w:rPr>
        <w:t xml:space="preserve">Otro factor de la brecha, pero en este caso atribuido a los empleadores, es la discriminación laboral. Para demostrarla y calcularla se han analizado los ingresos de los y las trabajadoras mediante diferentes procedimientos estadísticos y econométricos (Blau y Kahn, 2016). También algunos estudios experimentales han servido para conocer mejor el fenómeno de la discriminación laboral de género (Isaac y col., 2009). </w:t>
      </w:r>
    </w:p>
    <w:p w:rsidR="007B1ED0" w:rsidRDefault="007B1ED0" w:rsidP="002D03B1">
      <w:pPr>
        <w:spacing w:after="0" w:line="240" w:lineRule="auto"/>
        <w:jc w:val="both"/>
        <w:rPr>
          <w:rFonts w:ascii="Times New Roman" w:hAnsi="Times New Roman" w:cs="Times New Roman"/>
          <w:sz w:val="24"/>
          <w:szCs w:val="24"/>
        </w:rPr>
      </w:pPr>
    </w:p>
    <w:p w:rsidR="00311B6A"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En el caso de los profesionistas, la brecha salarial de género </w:t>
      </w:r>
      <w:r w:rsidR="00446BAB" w:rsidRPr="00D8568C">
        <w:rPr>
          <w:rFonts w:ascii="Times New Roman" w:hAnsi="Times New Roman" w:cs="Times New Roman"/>
          <w:sz w:val="24"/>
          <w:szCs w:val="24"/>
        </w:rPr>
        <w:t>se calcula comparando</w:t>
      </w:r>
      <w:r w:rsidRPr="00D8568C">
        <w:rPr>
          <w:rFonts w:ascii="Times New Roman" w:hAnsi="Times New Roman" w:cs="Times New Roman"/>
          <w:sz w:val="24"/>
          <w:szCs w:val="24"/>
        </w:rPr>
        <w:t xml:space="preserve"> los promedios salariales de hombres y mujeres que tienen el mismo grado académico y que realizan el mismo trabajo. De esta forma, se ha encontrado que también en este sector se da una diferencia desfavorable para las mujeres (</w:t>
      </w:r>
      <w:r w:rsidRPr="00D8568C">
        <w:rPr>
          <w:rStyle w:val="hlfld-contribauthor"/>
          <w:rFonts w:ascii="Times New Roman" w:hAnsi="Times New Roman" w:cs="Times New Roman"/>
          <w:sz w:val="24"/>
          <w:szCs w:val="24"/>
        </w:rPr>
        <w:t>Waite, </w:t>
      </w:r>
      <w:r w:rsidRPr="00D8568C">
        <w:rPr>
          <w:rStyle w:val="nlmyear"/>
          <w:rFonts w:ascii="Times New Roman" w:hAnsi="Times New Roman" w:cs="Times New Roman"/>
          <w:sz w:val="24"/>
          <w:szCs w:val="24"/>
        </w:rPr>
        <w:t xml:space="preserve">2017; </w:t>
      </w:r>
      <w:r w:rsidRPr="00D8568C">
        <w:rPr>
          <w:rFonts w:ascii="Times New Roman" w:hAnsi="Times New Roman" w:cs="Times New Roman"/>
          <w:sz w:val="24"/>
          <w:szCs w:val="24"/>
        </w:rPr>
        <w:t>Francesconi y Parey, 2018</w:t>
      </w:r>
      <w:r w:rsidRPr="00D8568C">
        <w:rPr>
          <w:rStyle w:val="nlmyear"/>
          <w:rFonts w:ascii="Times New Roman" w:hAnsi="Times New Roman" w:cs="Times New Roman"/>
          <w:sz w:val="24"/>
          <w:szCs w:val="24"/>
        </w:rPr>
        <w:t>)</w:t>
      </w:r>
      <w:r w:rsidRPr="00D8568C">
        <w:rPr>
          <w:rFonts w:ascii="Times New Roman" w:hAnsi="Times New Roman" w:cs="Times New Roman"/>
          <w:sz w:val="24"/>
          <w:szCs w:val="24"/>
          <w:shd w:val="clear" w:color="auto" w:fill="FFFFFF"/>
        </w:rPr>
        <w:t xml:space="preserve">. En los últimos años, paradójicamente en países desarrollados como Estados Unidos e Inglaterra, la diferencia salarial de género ha aumentado en los niveles educativos más altos (Costa-Dias y col., 2018; PayScale, 2019). </w:t>
      </w:r>
      <w:r w:rsidRPr="00D8568C">
        <w:rPr>
          <w:rFonts w:ascii="Times New Roman" w:hAnsi="Times New Roman" w:cs="Times New Roman"/>
          <w:sz w:val="24"/>
          <w:szCs w:val="24"/>
        </w:rPr>
        <w:t xml:space="preserve">En México, como en todos los países del mundo, las mujeres profesionistas ganan menos que sus colegas del sexo opuesto, y en 2016 la brecha era de </w:t>
      </w:r>
      <w:r w:rsidRPr="00D8568C">
        <w:rPr>
          <w:rFonts w:ascii="Times New Roman" w:hAnsi="Times New Roman" w:cs="Times New Roman"/>
          <w:sz w:val="24"/>
          <w:szCs w:val="24"/>
          <w:shd w:val="clear" w:color="auto" w:fill="FFFFFF"/>
        </w:rPr>
        <w:t xml:space="preserve">− </w:t>
      </w:r>
      <w:r w:rsidRPr="00D8568C">
        <w:rPr>
          <w:rFonts w:ascii="Times New Roman" w:hAnsi="Times New Roman" w:cs="Times New Roman"/>
          <w:sz w:val="24"/>
          <w:szCs w:val="24"/>
        </w:rPr>
        <w:t>33.6 % (Institut</w:t>
      </w:r>
      <w:r w:rsidR="004A196B" w:rsidRPr="00D8568C">
        <w:rPr>
          <w:rFonts w:ascii="Times New Roman" w:hAnsi="Times New Roman" w:cs="Times New Roman"/>
          <w:sz w:val="24"/>
          <w:szCs w:val="24"/>
        </w:rPr>
        <w:t>o Nacio</w:t>
      </w:r>
      <w:r w:rsidR="00862A61" w:rsidRPr="00D8568C">
        <w:rPr>
          <w:rFonts w:ascii="Times New Roman" w:hAnsi="Times New Roman" w:cs="Times New Roman"/>
          <w:sz w:val="24"/>
          <w:szCs w:val="24"/>
        </w:rPr>
        <w:t>nal de la Mujer, 2016). Se ha demostrado que los ingresos de los profesionistas</w:t>
      </w:r>
      <w:r w:rsidR="004A196B" w:rsidRPr="00D8568C">
        <w:rPr>
          <w:rFonts w:ascii="Times New Roman" w:hAnsi="Times New Roman" w:cs="Times New Roman"/>
          <w:sz w:val="24"/>
          <w:szCs w:val="24"/>
        </w:rPr>
        <w:t xml:space="preserve"> tienen relación con l</w:t>
      </w:r>
      <w:r w:rsidR="00862A61" w:rsidRPr="00D8568C">
        <w:rPr>
          <w:rFonts w:ascii="Times New Roman" w:hAnsi="Times New Roman" w:cs="Times New Roman"/>
          <w:sz w:val="24"/>
          <w:szCs w:val="24"/>
        </w:rPr>
        <w:t>as expectativas</w:t>
      </w:r>
      <w:r w:rsidRPr="00D8568C">
        <w:rPr>
          <w:rFonts w:ascii="Times New Roman" w:hAnsi="Times New Roman" w:cs="Times New Roman"/>
          <w:sz w:val="24"/>
          <w:szCs w:val="24"/>
        </w:rPr>
        <w:t xml:space="preserve"> laborales</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 </w:t>
      </w:r>
      <w:proofErr w:type="gramStart"/>
      <w:r w:rsidR="00862A61" w:rsidRPr="00D8568C">
        <w:rPr>
          <w:rFonts w:ascii="Times New Roman" w:hAnsi="Times New Roman" w:cs="Times New Roman"/>
          <w:sz w:val="24"/>
          <w:szCs w:val="24"/>
        </w:rPr>
        <w:t>que</w:t>
      </w:r>
      <w:proofErr w:type="gramEnd"/>
      <w:r w:rsidR="00862A61" w:rsidRPr="00D8568C">
        <w:rPr>
          <w:rFonts w:ascii="Times New Roman" w:hAnsi="Times New Roman" w:cs="Times New Roman"/>
          <w:sz w:val="24"/>
          <w:szCs w:val="24"/>
        </w:rPr>
        <w:t xml:space="preserve"> tenían cuando eran estudiantes</w:t>
      </w:r>
      <w:r w:rsidRPr="00D8568C">
        <w:rPr>
          <w:rFonts w:ascii="Times New Roman" w:hAnsi="Times New Roman" w:cs="Times New Roman"/>
          <w:sz w:val="24"/>
          <w:szCs w:val="24"/>
        </w:rPr>
        <w:t xml:space="preserve"> </w:t>
      </w:r>
      <w:r w:rsidR="00862A61" w:rsidRPr="00D8568C">
        <w:rPr>
          <w:rFonts w:ascii="Times New Roman" w:hAnsi="Times New Roman" w:cs="Times New Roman"/>
          <w:sz w:val="24"/>
          <w:szCs w:val="24"/>
        </w:rPr>
        <w:t xml:space="preserve">universitarios </w:t>
      </w:r>
      <w:r w:rsidRPr="00D8568C">
        <w:rPr>
          <w:rFonts w:ascii="Times New Roman" w:hAnsi="Times New Roman" w:cs="Times New Roman"/>
          <w:sz w:val="24"/>
          <w:szCs w:val="24"/>
        </w:rPr>
        <w:t>(Wiswall y Zafar, 2018).</w:t>
      </w:r>
    </w:p>
    <w:p w:rsidR="007B1ED0" w:rsidRDefault="007B1ED0" w:rsidP="002D03B1">
      <w:pPr>
        <w:spacing w:after="0" w:line="240" w:lineRule="auto"/>
        <w:jc w:val="both"/>
        <w:rPr>
          <w:rFonts w:ascii="Times New Roman" w:hAnsi="Times New Roman" w:cs="Times New Roman"/>
          <w:sz w:val="24"/>
          <w:szCs w:val="24"/>
        </w:rPr>
      </w:pPr>
    </w:p>
    <w:p w:rsidR="00F8554D" w:rsidRPr="00D8568C" w:rsidRDefault="001D214E"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Esta investigación tiene como objetivo</w:t>
      </w:r>
      <w:r w:rsidR="00F8554D" w:rsidRPr="00D8568C">
        <w:rPr>
          <w:rFonts w:ascii="Times New Roman" w:hAnsi="Times New Roman" w:cs="Times New Roman"/>
          <w:sz w:val="24"/>
          <w:szCs w:val="24"/>
        </w:rPr>
        <w:t xml:space="preserve"> conocer las diferencias de género en las preferencias y expectativas laborales en una población de estudiantes universitarios de contaduría y de administración.</w:t>
      </w:r>
    </w:p>
    <w:p w:rsidR="00F8554D" w:rsidRPr="00D8568C" w:rsidRDefault="00F8554D" w:rsidP="002D03B1">
      <w:pPr>
        <w:spacing w:after="0" w:line="240" w:lineRule="auto"/>
        <w:jc w:val="both"/>
        <w:rPr>
          <w:rFonts w:ascii="Times New Roman" w:hAnsi="Times New Roman" w:cs="Times New Roman"/>
          <w:b/>
          <w:sz w:val="24"/>
          <w:szCs w:val="24"/>
        </w:rPr>
      </w:pPr>
    </w:p>
    <w:p w:rsidR="00F8554D" w:rsidRPr="00710DFE" w:rsidRDefault="00F8554D" w:rsidP="002D03B1">
      <w:pPr>
        <w:spacing w:after="0" w:line="240" w:lineRule="auto"/>
        <w:jc w:val="both"/>
        <w:rPr>
          <w:rFonts w:ascii="Times New Roman" w:hAnsi="Times New Roman" w:cs="Times New Roman"/>
          <w:sz w:val="24"/>
          <w:szCs w:val="24"/>
        </w:rPr>
      </w:pPr>
      <w:r w:rsidRPr="00710DFE">
        <w:rPr>
          <w:rFonts w:ascii="Times New Roman" w:hAnsi="Times New Roman" w:cs="Times New Roman"/>
          <w:sz w:val="24"/>
          <w:szCs w:val="24"/>
        </w:rPr>
        <w:t>MATERIALES Y MÉTODOS</w:t>
      </w: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Diseño de investigación</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Se realizó un estudio </w:t>
      </w:r>
      <w:r w:rsidR="001D214E" w:rsidRPr="00D8568C">
        <w:rPr>
          <w:rFonts w:ascii="Times New Roman" w:hAnsi="Times New Roman" w:cs="Times New Roman"/>
          <w:sz w:val="24"/>
          <w:szCs w:val="24"/>
        </w:rPr>
        <w:t xml:space="preserve">cuantitativo, </w:t>
      </w:r>
      <w:r w:rsidR="00471B34">
        <w:rPr>
          <w:rFonts w:ascii="Times New Roman" w:hAnsi="Times New Roman" w:cs="Times New Roman"/>
          <w:sz w:val="24"/>
          <w:szCs w:val="24"/>
        </w:rPr>
        <w:t>transversal y correlacional.</w:t>
      </w:r>
    </w:p>
    <w:p w:rsidR="00311B6A" w:rsidRDefault="00311B6A" w:rsidP="002D03B1">
      <w:pPr>
        <w:spacing w:after="0" w:line="240" w:lineRule="auto"/>
        <w:jc w:val="both"/>
        <w:rPr>
          <w:rFonts w:ascii="Times New Roman" w:hAnsi="Times New Roman" w:cs="Times New Roman"/>
          <w:i/>
          <w:sz w:val="24"/>
          <w:szCs w:val="24"/>
        </w:rPr>
      </w:pP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Población y muestra</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Se estudió una muestra no aleatoria de una población de 240 estudiantes que cursaba el último año en la Escuela de Contabilidad y Administración de la Universidad de Sonora en México. Unos estudiantes cursaban la licenciatura en contaduría pública y otros en administración.</w:t>
      </w:r>
    </w:p>
    <w:p w:rsidR="00311B6A" w:rsidRDefault="00311B6A" w:rsidP="002D03B1">
      <w:pPr>
        <w:spacing w:after="0" w:line="240" w:lineRule="auto"/>
        <w:jc w:val="both"/>
        <w:rPr>
          <w:rFonts w:ascii="Times New Roman" w:hAnsi="Times New Roman" w:cs="Times New Roman"/>
          <w:i/>
          <w:sz w:val="24"/>
          <w:szCs w:val="24"/>
        </w:rPr>
      </w:pP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Recolección de datos</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Se practicó el método de encuesta con un cuestionario de tipo autoadministrado que fue diseñado por los investigadores. El cuestionario contenía </w:t>
      </w:r>
      <w:r w:rsidR="00D71CA4">
        <w:rPr>
          <w:rFonts w:ascii="Times New Roman" w:hAnsi="Times New Roman" w:cs="Times New Roman"/>
          <w:sz w:val="24"/>
          <w:szCs w:val="24"/>
        </w:rPr>
        <w:t xml:space="preserve">tres preguntas acerca de </w:t>
      </w:r>
      <w:r w:rsidRPr="00D8568C">
        <w:rPr>
          <w:rFonts w:ascii="Times New Roman" w:hAnsi="Times New Roman" w:cs="Times New Roman"/>
          <w:sz w:val="24"/>
          <w:szCs w:val="24"/>
        </w:rPr>
        <w:t xml:space="preserve">preferencias laborales: </w:t>
      </w:r>
    </w:p>
    <w:p w:rsidR="00F8554D" w:rsidRPr="00D8568C" w:rsidRDefault="00F8554D" w:rsidP="002D03B1">
      <w:pPr>
        <w:pStyle w:val="Prrafodelista"/>
        <w:numPr>
          <w:ilvl w:val="0"/>
          <w:numId w:val="1"/>
        </w:num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Tip</w:t>
      </w:r>
      <w:r w:rsidR="00D71CA4">
        <w:rPr>
          <w:rFonts w:ascii="Times New Roman" w:hAnsi="Times New Roman" w:cs="Times New Roman"/>
          <w:color w:val="000000" w:themeColor="text1"/>
          <w:sz w:val="24"/>
          <w:szCs w:val="24"/>
        </w:rPr>
        <w:t>o de empresa: Privada, pública o</w:t>
      </w:r>
      <w:r w:rsidRPr="00D8568C">
        <w:rPr>
          <w:rFonts w:ascii="Times New Roman" w:hAnsi="Times New Roman" w:cs="Times New Roman"/>
          <w:color w:val="000000" w:themeColor="text1"/>
          <w:sz w:val="24"/>
          <w:szCs w:val="24"/>
        </w:rPr>
        <w:t xml:space="preserve"> propia </w:t>
      </w:r>
    </w:p>
    <w:p w:rsidR="00F8554D" w:rsidRPr="00D8568C" w:rsidRDefault="00F8554D" w:rsidP="002D03B1">
      <w:pPr>
        <w:pStyle w:val="Prrafodelista"/>
        <w:numPr>
          <w:ilvl w:val="0"/>
          <w:numId w:val="1"/>
        </w:num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Tamaño de la e</w:t>
      </w:r>
      <w:r w:rsidR="00D71CA4">
        <w:rPr>
          <w:rFonts w:ascii="Times New Roman" w:hAnsi="Times New Roman" w:cs="Times New Roman"/>
          <w:color w:val="000000" w:themeColor="text1"/>
          <w:sz w:val="24"/>
          <w:szCs w:val="24"/>
        </w:rPr>
        <w:t>mpresa: Micro o pequeña, mediana o</w:t>
      </w:r>
      <w:r w:rsidRPr="00D8568C">
        <w:rPr>
          <w:rFonts w:ascii="Times New Roman" w:hAnsi="Times New Roman" w:cs="Times New Roman"/>
          <w:color w:val="000000" w:themeColor="text1"/>
          <w:sz w:val="24"/>
          <w:szCs w:val="24"/>
        </w:rPr>
        <w:t xml:space="preserve"> grande</w:t>
      </w:r>
    </w:p>
    <w:p w:rsidR="00F8554D" w:rsidRPr="00D8568C" w:rsidRDefault="00F8554D" w:rsidP="002D03B1">
      <w:pPr>
        <w:pStyle w:val="Prrafodelista"/>
        <w:numPr>
          <w:ilvl w:val="0"/>
          <w:numId w:val="1"/>
        </w:num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 xml:space="preserve">Puesto de trabajo: Gerente, Jefe de área, Supervisor, Contador o Administrador </w:t>
      </w:r>
    </w:p>
    <w:p w:rsidR="00F8554D" w:rsidRPr="00D8568C" w:rsidRDefault="00F8554D" w:rsidP="002D03B1">
      <w:p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También se plantearon d</w:t>
      </w:r>
      <w:r w:rsidR="00D71CA4">
        <w:rPr>
          <w:rFonts w:ascii="Times New Roman" w:hAnsi="Times New Roman" w:cs="Times New Roman"/>
          <w:color w:val="000000" w:themeColor="text1"/>
          <w:sz w:val="24"/>
          <w:szCs w:val="24"/>
        </w:rPr>
        <w:t>os preguntas numéricas sobre</w:t>
      </w:r>
      <w:r w:rsidRPr="00D8568C">
        <w:rPr>
          <w:rFonts w:ascii="Times New Roman" w:hAnsi="Times New Roman" w:cs="Times New Roman"/>
          <w:color w:val="000000" w:themeColor="text1"/>
          <w:sz w:val="24"/>
          <w:szCs w:val="24"/>
        </w:rPr>
        <w:t xml:space="preserve"> expectativas laborales: </w:t>
      </w:r>
    </w:p>
    <w:p w:rsidR="00F8554D" w:rsidRPr="00D8568C" w:rsidRDefault="00F8554D" w:rsidP="002D03B1">
      <w:pPr>
        <w:pStyle w:val="Prrafodelista"/>
        <w:numPr>
          <w:ilvl w:val="0"/>
          <w:numId w:val="2"/>
        </w:num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Salario en el primer trabajo.</w:t>
      </w:r>
    </w:p>
    <w:p w:rsidR="00F8554D" w:rsidRPr="00D8568C" w:rsidRDefault="00F8554D" w:rsidP="002D03B1">
      <w:pPr>
        <w:pStyle w:val="Prrafodelista"/>
        <w:numPr>
          <w:ilvl w:val="0"/>
          <w:numId w:val="2"/>
        </w:num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color w:val="000000" w:themeColor="text1"/>
          <w:sz w:val="24"/>
          <w:szCs w:val="24"/>
        </w:rPr>
        <w:t xml:space="preserve">Salario en el mejor trabajo que creían poder obtener. </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Las encuestas fueron aplicadas por los investigadores dentro de los salones de clase. Solo participaron en la investigación los alumnos que acudieron a la escuela en los d</w:t>
      </w:r>
      <w:r w:rsidR="00D71CA4">
        <w:rPr>
          <w:rFonts w:ascii="Times New Roman" w:hAnsi="Times New Roman" w:cs="Times New Roman"/>
          <w:sz w:val="24"/>
          <w:szCs w:val="24"/>
        </w:rPr>
        <w:t>ías programados por los investigadores</w:t>
      </w:r>
      <w:r w:rsidRPr="00D8568C">
        <w:rPr>
          <w:rFonts w:ascii="Times New Roman" w:hAnsi="Times New Roman" w:cs="Times New Roman"/>
          <w:sz w:val="24"/>
          <w:szCs w:val="24"/>
        </w:rPr>
        <w:t>. Antes de aplicar las encuestas se informó a los estudiantes que su participación era voluntaria y anónima.</w:t>
      </w:r>
    </w:p>
    <w:p w:rsidR="00311B6A" w:rsidRDefault="00311B6A" w:rsidP="002D03B1">
      <w:pPr>
        <w:spacing w:after="0" w:line="240" w:lineRule="auto"/>
        <w:jc w:val="both"/>
        <w:rPr>
          <w:rFonts w:ascii="Times New Roman" w:hAnsi="Times New Roman" w:cs="Times New Roman"/>
          <w:i/>
          <w:sz w:val="24"/>
          <w:szCs w:val="24"/>
        </w:rPr>
      </w:pP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Análisis de los datos</w:t>
      </w:r>
    </w:p>
    <w:p w:rsidR="00F8554D" w:rsidRPr="00D8568C" w:rsidRDefault="00F8554D" w:rsidP="002D03B1">
      <w:pPr>
        <w:spacing w:after="0" w:line="240" w:lineRule="auto"/>
        <w:jc w:val="both"/>
        <w:rPr>
          <w:rFonts w:ascii="Times New Roman" w:hAnsi="Times New Roman" w:cs="Times New Roman"/>
          <w:b/>
          <w:sz w:val="24"/>
          <w:szCs w:val="24"/>
        </w:rPr>
      </w:pPr>
      <w:r w:rsidRPr="00D8568C">
        <w:rPr>
          <w:rFonts w:ascii="Times New Roman" w:hAnsi="Times New Roman" w:cs="Times New Roman"/>
          <w:color w:val="000000"/>
          <w:sz w:val="24"/>
          <w:szCs w:val="24"/>
        </w:rPr>
        <w:t>Los datos fueron capturados y procesados en el paquete esta</w:t>
      </w:r>
      <w:r w:rsidR="00D71CA4">
        <w:rPr>
          <w:rFonts w:ascii="Times New Roman" w:hAnsi="Times New Roman" w:cs="Times New Roman"/>
          <w:color w:val="000000"/>
          <w:sz w:val="24"/>
          <w:szCs w:val="24"/>
        </w:rPr>
        <w:t>dístico para ciencias sociales (</w:t>
      </w:r>
      <w:r w:rsidRPr="00D8568C">
        <w:rPr>
          <w:rFonts w:ascii="Times New Roman" w:hAnsi="Times New Roman" w:cs="Times New Roman"/>
          <w:color w:val="000000"/>
          <w:sz w:val="24"/>
          <w:szCs w:val="24"/>
        </w:rPr>
        <w:t xml:space="preserve">Statical Package for the Social Sciences) versión 21. Se presentan tablas de frecuencia y en porcentaje para las variables categóricas y algunas medidas descriptivas como media y desviación estándar para las variables numéricas. Para detectar una relación entre variables categóricas como el sexo y preferencia de trabajo, tamaño de la empresa o puesto que le </w:t>
      </w:r>
      <w:r w:rsidRPr="00D8568C">
        <w:rPr>
          <w:rFonts w:ascii="Times New Roman" w:hAnsi="Times New Roman" w:cs="Times New Roman"/>
          <w:color w:val="000000"/>
          <w:sz w:val="24"/>
          <w:szCs w:val="24"/>
        </w:rPr>
        <w:lastRenderedPageBreak/>
        <w:t xml:space="preserve">gustaría desempeñar se utilizó la prueba de la chi-cuadrada. Para detectar diferencias significativas entre las variables numéricas como expectativas del salario mensual se utilizó la prueba </w:t>
      </w:r>
      <w:r w:rsidRPr="00D8568C">
        <w:rPr>
          <w:rFonts w:ascii="Times New Roman" w:hAnsi="Times New Roman" w:cs="Times New Roman"/>
          <w:i/>
          <w:color w:val="000000"/>
          <w:sz w:val="24"/>
          <w:szCs w:val="24"/>
        </w:rPr>
        <w:t>t</w:t>
      </w:r>
      <w:r w:rsidRPr="00D8568C">
        <w:rPr>
          <w:rFonts w:ascii="Times New Roman" w:hAnsi="Times New Roman" w:cs="Times New Roman"/>
          <w:color w:val="000000"/>
          <w:sz w:val="24"/>
          <w:szCs w:val="24"/>
        </w:rPr>
        <w:t xml:space="preserve"> para las variables que cumplieran el supuesto de normalidad, y la prueba no paramétrica U de Mann-Whitney para las que no lo cumplieron. </w:t>
      </w:r>
      <w:r w:rsidRPr="00D8568C">
        <w:rPr>
          <w:rFonts w:ascii="Times New Roman" w:hAnsi="Times New Roman" w:cs="Times New Roman"/>
          <w:color w:val="000000" w:themeColor="text1"/>
          <w:sz w:val="24"/>
          <w:szCs w:val="24"/>
        </w:rPr>
        <w:t xml:space="preserve">El supuesto de normalidad se realizó con la prueba </w:t>
      </w:r>
      <w:r w:rsidRPr="00D8568C">
        <w:rPr>
          <w:rFonts w:ascii="Times New Roman" w:hAnsi="Times New Roman" w:cs="Times New Roman"/>
          <w:color w:val="000000"/>
          <w:sz w:val="24"/>
          <w:szCs w:val="24"/>
        </w:rPr>
        <w:t>de Kolmogorov-Smirnov. Se utilizó para el análisis un nivel de significancia de 0.05.</w:t>
      </w:r>
    </w:p>
    <w:p w:rsidR="00F8554D" w:rsidRPr="00D8568C" w:rsidRDefault="00F8554D" w:rsidP="002D03B1">
      <w:pPr>
        <w:spacing w:line="240" w:lineRule="auto"/>
        <w:rPr>
          <w:rFonts w:ascii="Times New Roman" w:hAnsi="Times New Roman" w:cs="Times New Roman"/>
          <w:b/>
          <w:sz w:val="24"/>
          <w:szCs w:val="24"/>
        </w:rPr>
      </w:pPr>
    </w:p>
    <w:p w:rsidR="00F8554D" w:rsidRPr="00710DFE" w:rsidRDefault="00F8554D" w:rsidP="002D03B1">
      <w:pPr>
        <w:spacing w:after="0" w:line="240" w:lineRule="auto"/>
        <w:rPr>
          <w:rFonts w:ascii="Times New Roman" w:hAnsi="Times New Roman" w:cs="Times New Roman"/>
          <w:sz w:val="24"/>
          <w:szCs w:val="24"/>
        </w:rPr>
      </w:pPr>
      <w:r w:rsidRPr="00710DFE">
        <w:rPr>
          <w:rFonts w:ascii="Times New Roman" w:hAnsi="Times New Roman" w:cs="Times New Roman"/>
          <w:sz w:val="24"/>
          <w:szCs w:val="24"/>
        </w:rPr>
        <w:t>RESULTADOS</w:t>
      </w:r>
    </w:p>
    <w:p w:rsidR="00F8554D" w:rsidRPr="00710DFE" w:rsidRDefault="00F8554D" w:rsidP="002D03B1">
      <w:pPr>
        <w:spacing w:after="0" w:line="240" w:lineRule="auto"/>
        <w:rPr>
          <w:rFonts w:ascii="Times New Roman" w:hAnsi="Times New Roman" w:cs="Times New Roman"/>
          <w:i/>
          <w:sz w:val="24"/>
          <w:szCs w:val="24"/>
        </w:rPr>
      </w:pPr>
      <w:r w:rsidRPr="00710DFE">
        <w:rPr>
          <w:rFonts w:ascii="Times New Roman" w:hAnsi="Times New Roman" w:cs="Times New Roman"/>
          <w:i/>
          <w:sz w:val="24"/>
          <w:szCs w:val="24"/>
        </w:rPr>
        <w:t>Características de la población</w:t>
      </w:r>
    </w:p>
    <w:tbl>
      <w:tblPr>
        <w:tblStyle w:val="Tabladecuadrcula4-nfasis1"/>
        <w:tblpPr w:leftFromText="141" w:rightFromText="141" w:vertAnchor="page" w:horzAnchor="margin" w:tblpY="4359"/>
        <w:tblW w:w="0" w:type="auto"/>
        <w:tblLayout w:type="fixed"/>
        <w:tblLook w:val="04A0" w:firstRow="1" w:lastRow="0" w:firstColumn="1" w:lastColumn="0" w:noHBand="0" w:noVBand="1"/>
      </w:tblPr>
      <w:tblGrid>
        <w:gridCol w:w="1995"/>
        <w:gridCol w:w="947"/>
        <w:gridCol w:w="867"/>
      </w:tblGrid>
      <w:tr w:rsidR="00535004" w:rsidRPr="007918F9" w:rsidTr="00311B6A">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809" w:type="dxa"/>
            <w:gridSpan w:val="3"/>
            <w:tcBorders>
              <w:top w:val="single" w:sz="4" w:space="0" w:color="auto"/>
              <w:left w:val="single" w:sz="4" w:space="0" w:color="auto"/>
              <w:bottom w:val="single" w:sz="4" w:space="0" w:color="auto"/>
              <w:right w:val="single" w:sz="4" w:space="0" w:color="auto"/>
            </w:tcBorders>
          </w:tcPr>
          <w:p w:rsidR="00535004" w:rsidRPr="007918F9" w:rsidRDefault="00535004" w:rsidP="00311B6A">
            <w:pPr>
              <w:spacing w:line="240" w:lineRule="auto"/>
              <w:jc w:val="center"/>
              <w:rPr>
                <w:rFonts w:ascii="Times New Roman" w:hAnsi="Times New Roman" w:cs="Times New Roman"/>
                <w:sz w:val="18"/>
                <w:szCs w:val="24"/>
              </w:rPr>
            </w:pPr>
            <w:bookmarkStart w:id="0" w:name="_GoBack"/>
            <w:bookmarkEnd w:id="0"/>
          </w:p>
          <w:p w:rsidR="00535004" w:rsidRPr="007918F9" w:rsidRDefault="00535004" w:rsidP="00311B6A">
            <w:pPr>
              <w:spacing w:line="240" w:lineRule="auto"/>
              <w:jc w:val="center"/>
              <w:rPr>
                <w:rFonts w:ascii="Times New Roman" w:hAnsi="Times New Roman" w:cs="Times New Roman"/>
                <w:sz w:val="18"/>
                <w:szCs w:val="24"/>
              </w:rPr>
            </w:pPr>
            <w:r w:rsidRPr="007918F9">
              <w:rPr>
                <w:rFonts w:ascii="Times New Roman" w:hAnsi="Times New Roman" w:cs="Times New Roman"/>
                <w:sz w:val="18"/>
                <w:szCs w:val="24"/>
              </w:rPr>
              <w:t>TABLA 1. Características de la Población de Estudio.</w:t>
            </w:r>
          </w:p>
          <w:p w:rsidR="00535004" w:rsidRPr="007918F9" w:rsidRDefault="00535004" w:rsidP="00311B6A">
            <w:pPr>
              <w:spacing w:line="240" w:lineRule="auto"/>
              <w:rPr>
                <w:rFonts w:ascii="Times New Roman" w:hAnsi="Times New Roman" w:cs="Times New Roman"/>
                <w:sz w:val="18"/>
                <w:szCs w:val="24"/>
              </w:rPr>
            </w:pPr>
          </w:p>
        </w:tc>
      </w:tr>
      <w:tr w:rsidR="00535004" w:rsidRPr="007918F9" w:rsidTr="00311B6A">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jc w:val="center"/>
              <w:rPr>
                <w:rFonts w:ascii="Times New Roman" w:hAnsi="Times New Roman" w:cs="Times New Roman"/>
                <w:sz w:val="18"/>
                <w:szCs w:val="24"/>
              </w:rPr>
            </w:pPr>
            <w:r w:rsidRPr="007918F9">
              <w:rPr>
                <w:rFonts w:ascii="Times New Roman" w:hAnsi="Times New Roman" w:cs="Times New Roman"/>
                <w:sz w:val="18"/>
                <w:szCs w:val="24"/>
              </w:rPr>
              <w:t>Variable</w:t>
            </w:r>
          </w:p>
        </w:tc>
        <w:tc>
          <w:tcPr>
            <w:tcW w:w="947"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7918F9">
              <w:rPr>
                <w:rFonts w:ascii="Times New Roman" w:hAnsi="Times New Roman" w:cs="Times New Roman"/>
                <w:b/>
                <w:sz w:val="18"/>
                <w:szCs w:val="24"/>
              </w:rPr>
              <w:t>Número</w:t>
            </w:r>
          </w:p>
        </w:tc>
        <w:tc>
          <w:tcPr>
            <w:tcW w:w="867"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4"/>
              </w:rPr>
            </w:pPr>
            <w:r w:rsidRPr="007918F9">
              <w:rPr>
                <w:rFonts w:ascii="Times New Roman" w:hAnsi="Times New Roman" w:cs="Times New Roman"/>
                <w:b/>
                <w:sz w:val="18"/>
                <w:szCs w:val="24"/>
              </w:rPr>
              <w:t>%</w:t>
            </w:r>
          </w:p>
        </w:tc>
      </w:tr>
      <w:tr w:rsidR="00535004" w:rsidRPr="007918F9" w:rsidTr="00311B6A">
        <w:trPr>
          <w:trHeight w:val="1792"/>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right w:val="single" w:sz="4" w:space="0" w:color="auto"/>
            </w:tcBorders>
          </w:tcPr>
          <w:p w:rsidR="00535004" w:rsidRPr="007918F9" w:rsidRDefault="00535004" w:rsidP="00311B6A">
            <w:pPr>
              <w:spacing w:line="240" w:lineRule="auto"/>
              <w:rPr>
                <w:rFonts w:ascii="Times New Roman" w:hAnsi="Times New Roman" w:cs="Times New Roman"/>
                <w:sz w:val="18"/>
                <w:szCs w:val="24"/>
              </w:rPr>
            </w:pPr>
            <w:r w:rsidRPr="007918F9">
              <w:rPr>
                <w:rFonts w:ascii="Times New Roman" w:hAnsi="Times New Roman" w:cs="Times New Roman"/>
                <w:sz w:val="18"/>
                <w:szCs w:val="24"/>
              </w:rPr>
              <w:t xml:space="preserve"> </w:t>
            </w:r>
          </w:p>
          <w:p w:rsidR="00535004" w:rsidRPr="00F71610" w:rsidRDefault="00535004" w:rsidP="00311B6A">
            <w:pPr>
              <w:spacing w:line="240" w:lineRule="auto"/>
              <w:rPr>
                <w:rFonts w:ascii="Times New Roman" w:hAnsi="Times New Roman" w:cs="Times New Roman"/>
                <w:b w:val="0"/>
                <w:sz w:val="18"/>
                <w:szCs w:val="24"/>
              </w:rPr>
            </w:pPr>
            <w:r w:rsidRPr="007918F9">
              <w:rPr>
                <w:rFonts w:ascii="Times New Roman" w:hAnsi="Times New Roman" w:cs="Times New Roman"/>
                <w:sz w:val="18"/>
                <w:szCs w:val="24"/>
              </w:rPr>
              <w:t xml:space="preserve">     </w:t>
            </w:r>
            <w:r w:rsidRPr="00F71610">
              <w:rPr>
                <w:rFonts w:ascii="Times New Roman" w:hAnsi="Times New Roman" w:cs="Times New Roman"/>
                <w:b w:val="0"/>
                <w:sz w:val="18"/>
                <w:szCs w:val="24"/>
                <w:u w:val="single"/>
              </w:rPr>
              <w:t>EDAD</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21-25 años</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26-30 años</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31-35 años</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36 años o más</w:t>
            </w:r>
          </w:p>
          <w:p w:rsidR="00535004" w:rsidRPr="00F71610" w:rsidRDefault="00535004" w:rsidP="00311B6A">
            <w:pPr>
              <w:spacing w:line="240" w:lineRule="auto"/>
              <w:rPr>
                <w:rFonts w:ascii="Times New Roman" w:hAnsi="Times New Roman" w:cs="Times New Roman"/>
                <w:b w:val="0"/>
                <w:sz w:val="18"/>
                <w:szCs w:val="24"/>
                <w:u w:val="single"/>
              </w:rPr>
            </w:pPr>
            <w:r w:rsidRPr="00F71610">
              <w:rPr>
                <w:rFonts w:ascii="Times New Roman" w:hAnsi="Times New Roman" w:cs="Times New Roman"/>
                <w:b w:val="0"/>
                <w:sz w:val="18"/>
                <w:szCs w:val="24"/>
              </w:rPr>
              <w:t xml:space="preserve">     </w:t>
            </w:r>
            <w:r w:rsidRPr="00F71610">
              <w:rPr>
                <w:rFonts w:ascii="Times New Roman" w:hAnsi="Times New Roman" w:cs="Times New Roman"/>
                <w:b w:val="0"/>
                <w:sz w:val="18"/>
                <w:szCs w:val="24"/>
                <w:u w:val="single"/>
              </w:rPr>
              <w:t>GÉNERO</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Hombres</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Mujeres</w:t>
            </w:r>
          </w:p>
          <w:p w:rsidR="00535004" w:rsidRPr="00F71610" w:rsidRDefault="00535004" w:rsidP="00311B6A">
            <w:pPr>
              <w:spacing w:line="240" w:lineRule="auto"/>
              <w:rPr>
                <w:rFonts w:ascii="Times New Roman" w:hAnsi="Times New Roman" w:cs="Times New Roman"/>
                <w:b w:val="0"/>
                <w:sz w:val="18"/>
                <w:szCs w:val="24"/>
                <w:u w:val="single"/>
              </w:rPr>
            </w:pPr>
            <w:r w:rsidRPr="00F71610">
              <w:rPr>
                <w:rFonts w:ascii="Times New Roman" w:hAnsi="Times New Roman" w:cs="Times New Roman"/>
                <w:b w:val="0"/>
                <w:sz w:val="18"/>
                <w:szCs w:val="24"/>
              </w:rPr>
              <w:t xml:space="preserve">     </w:t>
            </w:r>
            <w:r w:rsidRPr="00F71610">
              <w:rPr>
                <w:rFonts w:ascii="Times New Roman" w:hAnsi="Times New Roman" w:cs="Times New Roman"/>
                <w:b w:val="0"/>
                <w:sz w:val="18"/>
                <w:szCs w:val="24"/>
                <w:u w:val="single"/>
              </w:rPr>
              <w:t xml:space="preserve">LICENCIATURA </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Administración</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Contador Público</w:t>
            </w:r>
          </w:p>
          <w:p w:rsidR="00535004" w:rsidRPr="00F71610" w:rsidRDefault="00535004" w:rsidP="00311B6A">
            <w:pPr>
              <w:spacing w:line="240" w:lineRule="auto"/>
              <w:rPr>
                <w:rFonts w:ascii="Times New Roman" w:hAnsi="Times New Roman" w:cs="Times New Roman"/>
                <w:b w:val="0"/>
                <w:sz w:val="18"/>
                <w:szCs w:val="24"/>
                <w:u w:val="single"/>
              </w:rPr>
            </w:pPr>
            <w:r w:rsidRPr="00F71610">
              <w:rPr>
                <w:rFonts w:ascii="Times New Roman" w:hAnsi="Times New Roman" w:cs="Times New Roman"/>
                <w:b w:val="0"/>
                <w:sz w:val="18"/>
                <w:szCs w:val="24"/>
              </w:rPr>
              <w:t xml:space="preserve">     </w:t>
            </w:r>
            <w:r w:rsidRPr="00F71610">
              <w:rPr>
                <w:rFonts w:ascii="Times New Roman" w:hAnsi="Times New Roman" w:cs="Times New Roman"/>
                <w:b w:val="0"/>
                <w:sz w:val="18"/>
                <w:szCs w:val="24"/>
                <w:u w:val="single"/>
              </w:rPr>
              <w:t>ESTADO CIVIL</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Soltero</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Casado o Unión Libre</w:t>
            </w:r>
          </w:p>
          <w:p w:rsidR="00535004" w:rsidRPr="00F71610" w:rsidRDefault="00535004" w:rsidP="00311B6A">
            <w:pPr>
              <w:spacing w:line="240" w:lineRule="auto"/>
              <w:rPr>
                <w:rFonts w:ascii="Times New Roman" w:hAnsi="Times New Roman" w:cs="Times New Roman"/>
                <w:b w:val="0"/>
                <w:sz w:val="18"/>
                <w:szCs w:val="24"/>
                <w:u w:val="single"/>
              </w:rPr>
            </w:pPr>
            <w:r w:rsidRPr="00F71610">
              <w:rPr>
                <w:rFonts w:ascii="Times New Roman" w:hAnsi="Times New Roman" w:cs="Times New Roman"/>
                <w:b w:val="0"/>
                <w:sz w:val="18"/>
                <w:szCs w:val="24"/>
              </w:rPr>
              <w:t xml:space="preserve">     </w:t>
            </w:r>
            <w:r w:rsidRPr="00F71610">
              <w:rPr>
                <w:rFonts w:ascii="Times New Roman" w:hAnsi="Times New Roman" w:cs="Times New Roman"/>
                <w:b w:val="0"/>
                <w:sz w:val="18"/>
                <w:szCs w:val="24"/>
                <w:u w:val="single"/>
              </w:rPr>
              <w:t>TRABAJA</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Sí</w:t>
            </w:r>
          </w:p>
          <w:p w:rsidR="00535004" w:rsidRPr="00F71610" w:rsidRDefault="00535004" w:rsidP="00311B6A">
            <w:pPr>
              <w:spacing w:line="240" w:lineRule="auto"/>
              <w:rPr>
                <w:rFonts w:ascii="Times New Roman" w:hAnsi="Times New Roman" w:cs="Times New Roman"/>
                <w:b w:val="0"/>
                <w:sz w:val="18"/>
                <w:szCs w:val="24"/>
              </w:rPr>
            </w:pPr>
            <w:r w:rsidRPr="00F71610">
              <w:rPr>
                <w:rFonts w:ascii="Times New Roman" w:hAnsi="Times New Roman" w:cs="Times New Roman"/>
                <w:b w:val="0"/>
                <w:sz w:val="18"/>
                <w:szCs w:val="24"/>
              </w:rPr>
              <w:t xml:space="preserve">     No</w:t>
            </w:r>
          </w:p>
          <w:p w:rsidR="00535004" w:rsidRPr="007918F9" w:rsidRDefault="00535004" w:rsidP="00311B6A">
            <w:pPr>
              <w:spacing w:line="240" w:lineRule="auto"/>
              <w:rPr>
                <w:rFonts w:ascii="Times New Roman" w:hAnsi="Times New Roman" w:cs="Times New Roman"/>
                <w:sz w:val="18"/>
                <w:szCs w:val="24"/>
              </w:rPr>
            </w:pPr>
          </w:p>
        </w:tc>
        <w:tc>
          <w:tcPr>
            <w:tcW w:w="947" w:type="dxa"/>
            <w:tcBorders>
              <w:top w:val="single" w:sz="4" w:space="0" w:color="auto"/>
              <w:left w:val="single" w:sz="4" w:space="0" w:color="auto"/>
              <w:bottom w:val="single" w:sz="4" w:space="0" w:color="auto"/>
              <w:right w:val="single" w:sz="4" w:space="0" w:color="auto"/>
            </w:tcBorders>
          </w:tcPr>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112</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10</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2</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2</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52</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74</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45</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81</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115</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11</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94</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32</w:t>
            </w:r>
          </w:p>
        </w:tc>
        <w:tc>
          <w:tcPr>
            <w:tcW w:w="867" w:type="dxa"/>
            <w:tcBorders>
              <w:top w:val="single" w:sz="4" w:space="0" w:color="auto"/>
              <w:left w:val="single" w:sz="4" w:space="0" w:color="auto"/>
              <w:bottom w:val="single" w:sz="4" w:space="0" w:color="auto"/>
              <w:right w:val="single" w:sz="4" w:space="0" w:color="auto"/>
            </w:tcBorders>
          </w:tcPr>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88.9</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7.9</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1.6</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1.6</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41.3</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58.7</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35.7</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64.3</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91.3</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8.7</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74.6</w:t>
            </w:r>
          </w:p>
          <w:p w:rsidR="00535004" w:rsidRPr="007918F9" w:rsidRDefault="00535004" w:rsidP="00311B6A">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25.4</w:t>
            </w:r>
          </w:p>
        </w:tc>
      </w:tr>
      <w:tr w:rsidR="00535004" w:rsidRPr="007918F9" w:rsidTr="00311B6A">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jc w:val="center"/>
              <w:rPr>
                <w:rFonts w:ascii="Times New Roman" w:hAnsi="Times New Roman" w:cs="Times New Roman"/>
                <w:sz w:val="18"/>
                <w:szCs w:val="24"/>
              </w:rPr>
            </w:pPr>
            <w:r w:rsidRPr="007918F9">
              <w:rPr>
                <w:rFonts w:ascii="Times New Roman" w:hAnsi="Times New Roman" w:cs="Times New Roman"/>
                <w:sz w:val="18"/>
                <w:szCs w:val="24"/>
              </w:rPr>
              <w:t>TOTAL</w:t>
            </w:r>
          </w:p>
        </w:tc>
        <w:tc>
          <w:tcPr>
            <w:tcW w:w="947"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126</w:t>
            </w:r>
          </w:p>
        </w:tc>
        <w:tc>
          <w:tcPr>
            <w:tcW w:w="867" w:type="dxa"/>
            <w:tcBorders>
              <w:top w:val="single" w:sz="4" w:space="0" w:color="auto"/>
              <w:left w:val="single" w:sz="4" w:space="0" w:color="auto"/>
              <w:bottom w:val="single" w:sz="4" w:space="0" w:color="auto"/>
              <w:right w:val="single" w:sz="4" w:space="0" w:color="auto"/>
            </w:tcBorders>
            <w:hideMark/>
          </w:tcPr>
          <w:p w:rsidR="00535004" w:rsidRPr="007918F9" w:rsidRDefault="00535004" w:rsidP="00311B6A">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7918F9">
              <w:rPr>
                <w:rFonts w:ascii="Times New Roman" w:hAnsi="Times New Roman" w:cs="Times New Roman"/>
                <w:sz w:val="18"/>
                <w:szCs w:val="24"/>
              </w:rPr>
              <w:t xml:space="preserve">     100%</w:t>
            </w:r>
          </w:p>
        </w:tc>
      </w:tr>
    </w:tbl>
    <w:p w:rsidR="00F8554D"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La población </w:t>
      </w:r>
      <w:r w:rsidR="00D71CA4">
        <w:rPr>
          <w:rFonts w:ascii="Times New Roman" w:hAnsi="Times New Roman" w:cs="Times New Roman"/>
          <w:sz w:val="24"/>
          <w:szCs w:val="24"/>
        </w:rPr>
        <w:t xml:space="preserve">total </w:t>
      </w:r>
      <w:r w:rsidRPr="00D8568C">
        <w:rPr>
          <w:rFonts w:ascii="Times New Roman" w:hAnsi="Times New Roman" w:cs="Times New Roman"/>
          <w:sz w:val="24"/>
          <w:szCs w:val="24"/>
        </w:rPr>
        <w:t>de estudiantes del último año de la Escuela de Contabilidad y Administración</w:t>
      </w:r>
      <w:r w:rsidR="00013E95" w:rsidRPr="00D8568C">
        <w:rPr>
          <w:rFonts w:ascii="Times New Roman" w:hAnsi="Times New Roman" w:cs="Times New Roman"/>
          <w:sz w:val="24"/>
          <w:szCs w:val="24"/>
        </w:rPr>
        <w:t xml:space="preserve"> de </w:t>
      </w:r>
      <w:r w:rsidRPr="00D8568C">
        <w:rPr>
          <w:rFonts w:ascii="Times New Roman" w:hAnsi="Times New Roman" w:cs="Times New Roman"/>
          <w:sz w:val="24"/>
          <w:szCs w:val="24"/>
        </w:rPr>
        <w:t>la Universidad de Sonora era de 240 alumnos. Se aplicó la encuesta a 129 estudiantes, pero se eliminaron tres cuestionarios por datos incompletos. La mayoría de los estudiantes estaba en el rango de 21 a 25 años. Las mujeres constituyeron el 58.7 % de la población. Hubo predominio de estudiantes de contabilidad (64.3 %). La gran mayoría eran solteros (91.3 %) y el 74.6 % trabajaban al momento de la encuesta (Tabla 1).</w:t>
      </w:r>
    </w:p>
    <w:p w:rsidR="007B1ED0" w:rsidRPr="00D8568C" w:rsidRDefault="007B1ED0" w:rsidP="002D03B1">
      <w:pPr>
        <w:spacing w:after="0" w:line="240" w:lineRule="auto"/>
        <w:jc w:val="both"/>
        <w:rPr>
          <w:rFonts w:ascii="Times New Roman" w:hAnsi="Times New Roman" w:cs="Times New Roman"/>
          <w:sz w:val="24"/>
          <w:szCs w:val="24"/>
        </w:rPr>
      </w:pP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Preferencias y expectativas laborales de la población de estudio</w:t>
      </w: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Cerca de la mitad de los estudiantes (41.3 %) respondieron que al terminar la universidad les gustaría laborar en una empresa privada. Los que preferirían hacerlo en una empresa del gobierno fueron el 29.4 %, y quienes optarían por el autoempleo fueron igualmente el 29.4 %.</w:t>
      </w:r>
    </w:p>
    <w:p w:rsidR="007B1ED0" w:rsidRDefault="007B1ED0" w:rsidP="002D03B1">
      <w:pPr>
        <w:spacing w:after="0" w:line="240" w:lineRule="auto"/>
        <w:jc w:val="both"/>
        <w:rPr>
          <w:rFonts w:ascii="Times New Roman" w:hAnsi="Times New Roman" w:cs="Times New Roman"/>
          <w:sz w:val="24"/>
          <w:szCs w:val="24"/>
        </w:rPr>
      </w:pP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En cuanto al tamaño de la empresa, la mayor parte de los estudiantes (69.8 %) dijo que preferiría trabajar en una empresa grande, el 27.0 % en una empresa mediana y el 3.2 % en una micro o pequeña.</w:t>
      </w:r>
    </w:p>
    <w:p w:rsidR="007B1ED0" w:rsidRDefault="007B1ED0" w:rsidP="002D03B1">
      <w:pPr>
        <w:spacing w:after="0" w:line="240" w:lineRule="auto"/>
        <w:jc w:val="both"/>
        <w:rPr>
          <w:rFonts w:ascii="Times New Roman" w:hAnsi="Times New Roman" w:cs="Times New Roman"/>
          <w:sz w:val="24"/>
          <w:szCs w:val="24"/>
        </w:rPr>
      </w:pPr>
    </w:p>
    <w:p w:rsidR="00F8554D" w:rsidRPr="00D8568C"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El puesto de trabajo que preferirían desempeñar, al tener el título profesional, fue en primer lugar el</w:t>
      </w:r>
      <w:r w:rsidR="00535004">
        <w:rPr>
          <w:rFonts w:ascii="Times New Roman" w:hAnsi="Times New Roman" w:cs="Times New Roman"/>
          <w:sz w:val="24"/>
          <w:szCs w:val="24"/>
        </w:rPr>
        <w:t xml:space="preserve"> de contador o administrador en </w:t>
      </w:r>
      <w:r w:rsidRPr="00D8568C">
        <w:rPr>
          <w:rFonts w:ascii="Times New Roman" w:hAnsi="Times New Roman" w:cs="Times New Roman"/>
          <w:sz w:val="24"/>
          <w:szCs w:val="24"/>
        </w:rPr>
        <w:t>una empresa (53.2 %). El 31.7 % aspiraría al puesto de gerente, 11.9 % al de jefe de área y 3.2 % al de supervisor.</w:t>
      </w:r>
    </w:p>
    <w:p w:rsidR="007B1ED0" w:rsidRDefault="007B1ED0" w:rsidP="002D03B1">
      <w:pPr>
        <w:spacing w:after="0" w:line="240" w:lineRule="auto"/>
        <w:jc w:val="both"/>
        <w:rPr>
          <w:rFonts w:ascii="Times New Roman" w:hAnsi="Times New Roman" w:cs="Times New Roman"/>
          <w:sz w:val="24"/>
          <w:szCs w:val="24"/>
        </w:rPr>
      </w:pPr>
    </w:p>
    <w:p w:rsidR="00F8554D" w:rsidRDefault="00F8554D" w:rsidP="002D03B1">
      <w:pPr>
        <w:spacing w:after="0" w:line="240" w:lineRule="auto"/>
        <w:jc w:val="both"/>
        <w:rPr>
          <w:rFonts w:ascii="Times New Roman" w:hAnsi="Times New Roman" w:cs="Times New Roman"/>
          <w:color w:val="000000" w:themeColor="text1"/>
          <w:sz w:val="24"/>
          <w:szCs w:val="24"/>
        </w:rPr>
      </w:pPr>
      <w:r w:rsidRPr="00D8568C">
        <w:rPr>
          <w:rFonts w:ascii="Times New Roman" w:hAnsi="Times New Roman" w:cs="Times New Roman"/>
          <w:sz w:val="24"/>
          <w:szCs w:val="24"/>
        </w:rPr>
        <w:t xml:space="preserve">La expectativa de salario mensual promedio que tenían para el primer empleo, una vez que tuvieran el título profesional, fue de $ 12,089.68 pesos </w:t>
      </w:r>
      <w:r w:rsidRPr="00D8568C">
        <w:rPr>
          <w:rFonts w:ascii="Times New Roman" w:hAnsi="Times New Roman" w:cs="Times New Roman"/>
          <w:color w:val="000000" w:themeColor="text1"/>
          <w:sz w:val="24"/>
          <w:szCs w:val="24"/>
        </w:rPr>
        <w:t>mexicanos (DE=5 371.05). Por otro lado, la expectativa de lo que ganarían</w:t>
      </w:r>
      <w:r w:rsidR="00535004">
        <w:rPr>
          <w:rFonts w:ascii="Times New Roman" w:hAnsi="Times New Roman" w:cs="Times New Roman"/>
          <w:color w:val="000000" w:themeColor="text1"/>
          <w:sz w:val="24"/>
          <w:szCs w:val="24"/>
        </w:rPr>
        <w:t xml:space="preserve"> en el mejor trabajo que creían poder obtener fue </w:t>
      </w:r>
      <w:r w:rsidRPr="00D8568C">
        <w:rPr>
          <w:rFonts w:ascii="Times New Roman" w:hAnsi="Times New Roman" w:cs="Times New Roman"/>
          <w:color w:val="000000" w:themeColor="text1"/>
          <w:sz w:val="24"/>
          <w:szCs w:val="24"/>
        </w:rPr>
        <w:t>$ 29,658.73 pesos</w:t>
      </w:r>
      <w:r w:rsidR="00535004">
        <w:rPr>
          <w:rFonts w:ascii="Times New Roman" w:hAnsi="Times New Roman" w:cs="Times New Roman"/>
          <w:color w:val="000000" w:themeColor="text1"/>
          <w:sz w:val="24"/>
          <w:szCs w:val="24"/>
        </w:rPr>
        <w:t xml:space="preserve"> mexicanos mensuales</w:t>
      </w:r>
      <w:r w:rsidRPr="00D8568C">
        <w:rPr>
          <w:rFonts w:ascii="Times New Roman" w:hAnsi="Times New Roman" w:cs="Times New Roman"/>
          <w:color w:val="000000" w:themeColor="text1"/>
          <w:sz w:val="24"/>
          <w:szCs w:val="24"/>
        </w:rPr>
        <w:t xml:space="preserve"> </w:t>
      </w:r>
      <w:r w:rsidR="00535004">
        <w:rPr>
          <w:rFonts w:ascii="Times New Roman" w:hAnsi="Times New Roman" w:cs="Times New Roman"/>
          <w:color w:val="000000" w:themeColor="text1"/>
          <w:sz w:val="24"/>
          <w:szCs w:val="24"/>
        </w:rPr>
        <w:t xml:space="preserve">como promedio </w:t>
      </w:r>
      <w:r w:rsidRPr="00D8568C">
        <w:rPr>
          <w:rFonts w:ascii="Times New Roman" w:hAnsi="Times New Roman" w:cs="Times New Roman"/>
          <w:color w:val="000000" w:themeColor="text1"/>
          <w:sz w:val="24"/>
          <w:szCs w:val="24"/>
        </w:rPr>
        <w:t>(DE= 16 298.05).</w:t>
      </w:r>
    </w:p>
    <w:p w:rsidR="007B1ED0" w:rsidRPr="00D8568C" w:rsidRDefault="007B1ED0" w:rsidP="002D03B1">
      <w:pPr>
        <w:spacing w:after="0" w:line="240" w:lineRule="auto"/>
        <w:jc w:val="both"/>
        <w:rPr>
          <w:rFonts w:ascii="Times New Roman" w:hAnsi="Times New Roman" w:cs="Times New Roman"/>
          <w:sz w:val="24"/>
          <w:szCs w:val="24"/>
        </w:rPr>
      </w:pPr>
    </w:p>
    <w:p w:rsidR="00F8554D" w:rsidRPr="00710DFE" w:rsidRDefault="00F8554D" w:rsidP="002D03B1">
      <w:pPr>
        <w:spacing w:after="0" w:line="240" w:lineRule="auto"/>
        <w:jc w:val="both"/>
        <w:rPr>
          <w:rFonts w:ascii="Times New Roman" w:hAnsi="Times New Roman" w:cs="Times New Roman"/>
          <w:i/>
          <w:sz w:val="24"/>
          <w:szCs w:val="24"/>
        </w:rPr>
      </w:pPr>
      <w:r w:rsidRPr="00710DFE">
        <w:rPr>
          <w:rFonts w:ascii="Times New Roman" w:hAnsi="Times New Roman" w:cs="Times New Roman"/>
          <w:i/>
          <w:sz w:val="24"/>
          <w:szCs w:val="24"/>
        </w:rPr>
        <w:t>Comparación por género</w:t>
      </w:r>
    </w:p>
    <w:tbl>
      <w:tblPr>
        <w:tblStyle w:val="Tabladelista3-nfasis5"/>
        <w:tblpPr w:leftFromText="141" w:rightFromText="141" w:vertAnchor="text" w:horzAnchor="margin" w:tblpY="658"/>
        <w:tblW w:w="0" w:type="auto"/>
        <w:tblLayout w:type="fixed"/>
        <w:tblLook w:val="04A0" w:firstRow="1" w:lastRow="0" w:firstColumn="1" w:lastColumn="0" w:noHBand="0" w:noVBand="1"/>
      </w:tblPr>
      <w:tblGrid>
        <w:gridCol w:w="2128"/>
        <w:gridCol w:w="624"/>
        <w:gridCol w:w="629"/>
        <w:gridCol w:w="623"/>
        <w:gridCol w:w="638"/>
      </w:tblGrid>
      <w:tr w:rsidR="002A781B" w:rsidRPr="007918F9" w:rsidTr="002A781B">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4642" w:type="dxa"/>
            <w:gridSpan w:val="5"/>
            <w:tcBorders>
              <w:top w:val="single" w:sz="4" w:space="0" w:color="auto"/>
              <w:left w:val="single" w:sz="4" w:space="0" w:color="auto"/>
              <w:right w:val="single" w:sz="4" w:space="0" w:color="auto"/>
            </w:tcBorders>
            <w:shd w:val="clear" w:color="auto" w:fill="5B9BD5" w:themeFill="accent1"/>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TABLA 2. Preferencias laborales y género.</w:t>
            </w:r>
          </w:p>
          <w:p w:rsidR="002A781B" w:rsidRPr="007918F9" w:rsidRDefault="002A781B" w:rsidP="002A781B">
            <w:pPr>
              <w:spacing w:line="240" w:lineRule="auto"/>
              <w:jc w:val="both"/>
              <w:rPr>
                <w:rFonts w:ascii="Times New Roman" w:hAnsi="Times New Roman" w:cs="Times New Roman"/>
                <w:sz w:val="18"/>
                <w:szCs w:val="18"/>
              </w:rPr>
            </w:pPr>
          </w:p>
        </w:tc>
      </w:tr>
      <w:tr w:rsidR="002A781B" w:rsidRPr="007918F9" w:rsidTr="002A781B">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128" w:type="dxa"/>
            <w:vMerge w:val="restart"/>
            <w:tcBorders>
              <w:left w:val="single" w:sz="4" w:space="0" w:color="auto"/>
              <w:right w:val="single" w:sz="4" w:space="0" w:color="auto"/>
            </w:tcBorders>
          </w:tcPr>
          <w:p w:rsidR="002A781B" w:rsidRPr="007918F9" w:rsidRDefault="002A781B" w:rsidP="002A781B">
            <w:pPr>
              <w:spacing w:line="240" w:lineRule="auto"/>
              <w:jc w:val="both"/>
              <w:rPr>
                <w:rFonts w:ascii="Times New Roman" w:hAnsi="Times New Roman" w:cs="Times New Roman"/>
                <w:sz w:val="18"/>
                <w:szCs w:val="18"/>
              </w:rPr>
            </w:pPr>
            <w:r w:rsidRPr="007918F9">
              <w:rPr>
                <w:rFonts w:ascii="Times New Roman" w:hAnsi="Times New Roman" w:cs="Times New Roman"/>
                <w:sz w:val="18"/>
                <w:szCs w:val="18"/>
              </w:rPr>
              <w:t xml:space="preserve">          Género  </w:t>
            </w:r>
          </w:p>
          <w:p w:rsidR="002A781B" w:rsidRPr="007918F9" w:rsidRDefault="002A781B" w:rsidP="002A781B">
            <w:pPr>
              <w:spacing w:line="240" w:lineRule="auto"/>
              <w:jc w:val="both"/>
              <w:rPr>
                <w:rFonts w:ascii="Times New Roman" w:hAnsi="Times New Roman" w:cs="Times New Roman"/>
                <w:sz w:val="18"/>
                <w:szCs w:val="18"/>
              </w:rPr>
            </w:pPr>
            <w:r w:rsidRPr="007918F9">
              <w:rPr>
                <w:rFonts w:ascii="Times New Roman" w:hAnsi="Times New Roman" w:cs="Times New Roman"/>
                <w:sz w:val="18"/>
                <w:szCs w:val="18"/>
              </w:rPr>
              <w:t xml:space="preserve">       Preferencia                                                   </w:t>
            </w:r>
          </w:p>
        </w:tc>
        <w:tc>
          <w:tcPr>
            <w:tcW w:w="1253" w:type="dxa"/>
            <w:gridSpan w:val="2"/>
            <w:tcBorders>
              <w:left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Hombres</w:t>
            </w:r>
          </w:p>
        </w:tc>
        <w:tc>
          <w:tcPr>
            <w:tcW w:w="1261" w:type="dxa"/>
            <w:gridSpan w:val="2"/>
            <w:tcBorders>
              <w:left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Mujeres</w:t>
            </w:r>
          </w:p>
        </w:tc>
      </w:tr>
      <w:tr w:rsidR="002A781B" w:rsidRPr="007918F9" w:rsidTr="002A781B">
        <w:trPr>
          <w:trHeight w:val="236"/>
        </w:trPr>
        <w:tc>
          <w:tcPr>
            <w:cnfStyle w:val="001000000000" w:firstRow="0" w:lastRow="0" w:firstColumn="1" w:lastColumn="0" w:oddVBand="0" w:evenVBand="0" w:oddHBand="0" w:evenHBand="0" w:firstRowFirstColumn="0" w:firstRowLastColumn="0" w:lastRowFirstColumn="0" w:lastRowLastColumn="0"/>
            <w:tcW w:w="2128" w:type="dxa"/>
            <w:vMerge/>
            <w:tcBorders>
              <w:left w:val="single" w:sz="4" w:space="0" w:color="auto"/>
              <w:right w:val="single" w:sz="4" w:space="0" w:color="auto"/>
            </w:tcBorders>
          </w:tcPr>
          <w:p w:rsidR="002A781B" w:rsidRPr="007918F9" w:rsidRDefault="002A781B" w:rsidP="002A781B">
            <w:pPr>
              <w:spacing w:line="240" w:lineRule="auto"/>
              <w:jc w:val="both"/>
              <w:rPr>
                <w:rFonts w:ascii="Times New Roman" w:hAnsi="Times New Roman" w:cs="Times New Roman"/>
                <w:sz w:val="18"/>
                <w:szCs w:val="18"/>
              </w:rPr>
            </w:pPr>
          </w:p>
        </w:tc>
        <w:tc>
          <w:tcPr>
            <w:tcW w:w="624" w:type="dxa"/>
            <w:tcBorders>
              <w:left w:val="single" w:sz="4" w:space="0" w:color="auto"/>
              <w:right w:val="single" w:sz="4" w:space="0" w:color="auto"/>
            </w:tcBorders>
            <w:shd w:val="clear" w:color="auto" w:fill="FFFFFF" w:themeFill="background1"/>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Num.</w:t>
            </w:r>
          </w:p>
        </w:tc>
        <w:tc>
          <w:tcPr>
            <w:tcW w:w="629" w:type="dxa"/>
            <w:tcBorders>
              <w:left w:val="single" w:sz="4" w:space="0" w:color="auto"/>
              <w:right w:val="single" w:sz="4" w:space="0" w:color="auto"/>
            </w:tcBorders>
            <w:shd w:val="clear" w:color="auto" w:fill="FFFFFF" w:themeFill="background1"/>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w:t>
            </w:r>
          </w:p>
        </w:tc>
        <w:tc>
          <w:tcPr>
            <w:tcW w:w="623" w:type="dxa"/>
            <w:tcBorders>
              <w:left w:val="single" w:sz="4" w:space="0" w:color="auto"/>
              <w:right w:val="single" w:sz="4" w:space="0" w:color="auto"/>
            </w:tcBorders>
            <w:shd w:val="clear" w:color="auto" w:fill="FFFFFF" w:themeFill="background1"/>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Num.</w:t>
            </w:r>
          </w:p>
        </w:tc>
        <w:tc>
          <w:tcPr>
            <w:tcW w:w="638" w:type="dxa"/>
            <w:tcBorders>
              <w:left w:val="single" w:sz="4" w:space="0" w:color="auto"/>
              <w:right w:val="single" w:sz="4" w:space="0" w:color="auto"/>
            </w:tcBorders>
            <w:shd w:val="clear" w:color="auto" w:fill="FFFFFF" w:themeFill="background1"/>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918F9">
              <w:rPr>
                <w:rFonts w:ascii="Times New Roman" w:hAnsi="Times New Roman" w:cs="Times New Roman"/>
                <w:b/>
                <w:sz w:val="18"/>
                <w:szCs w:val="18"/>
              </w:rPr>
              <w:t>%</w:t>
            </w:r>
          </w:p>
        </w:tc>
      </w:tr>
      <w:tr w:rsidR="002A781B" w:rsidRPr="007918F9" w:rsidTr="002A781B">
        <w:trPr>
          <w:cnfStyle w:val="000000100000" w:firstRow="0" w:lastRow="0" w:firstColumn="0" w:lastColumn="0" w:oddVBand="0" w:evenVBand="0" w:oddHBand="1" w:evenHBand="0" w:firstRowFirstColumn="0" w:firstRowLastColumn="0" w:lastRowFirstColumn="0" w:lastRowLastColumn="0"/>
          <w:trHeight w:val="3392"/>
        </w:trPr>
        <w:tc>
          <w:tcPr>
            <w:cnfStyle w:val="001000000000" w:firstRow="0" w:lastRow="0" w:firstColumn="1" w:lastColumn="0" w:oddVBand="0" w:evenVBand="0" w:oddHBand="0" w:evenHBand="0" w:firstRowFirstColumn="0" w:firstRowLastColumn="0" w:lastRowFirstColumn="0" w:lastRowLastColumn="0"/>
            <w:tcW w:w="2128" w:type="dxa"/>
            <w:tcBorders>
              <w:top w:val="single" w:sz="4" w:space="0" w:color="auto"/>
              <w:left w:val="single" w:sz="4" w:space="0" w:color="auto"/>
              <w:bottom w:val="single" w:sz="4" w:space="0" w:color="auto"/>
              <w:right w:val="single" w:sz="4" w:space="0" w:color="auto"/>
            </w:tcBorders>
          </w:tcPr>
          <w:p w:rsidR="002A781B" w:rsidRPr="007918F9" w:rsidRDefault="002A781B" w:rsidP="002A781B">
            <w:pPr>
              <w:spacing w:line="240" w:lineRule="auto"/>
              <w:jc w:val="both"/>
              <w:rPr>
                <w:rFonts w:ascii="Times New Roman" w:hAnsi="Times New Roman" w:cs="Times New Roman"/>
                <w:sz w:val="18"/>
                <w:szCs w:val="18"/>
                <w:u w:val="single"/>
              </w:rPr>
            </w:pPr>
          </w:p>
          <w:p w:rsidR="002A781B" w:rsidRPr="00752360" w:rsidRDefault="002A781B" w:rsidP="002A781B">
            <w:pPr>
              <w:spacing w:line="240" w:lineRule="auto"/>
              <w:jc w:val="both"/>
              <w:rPr>
                <w:rFonts w:ascii="Times New Roman" w:hAnsi="Times New Roman" w:cs="Times New Roman"/>
                <w:b w:val="0"/>
                <w:sz w:val="18"/>
                <w:szCs w:val="18"/>
                <w:u w:val="single"/>
              </w:rPr>
            </w:pPr>
            <w:r w:rsidRPr="00752360">
              <w:rPr>
                <w:rFonts w:ascii="Times New Roman" w:hAnsi="Times New Roman" w:cs="Times New Roman"/>
                <w:b w:val="0"/>
                <w:sz w:val="18"/>
                <w:szCs w:val="18"/>
                <w:u w:val="single"/>
              </w:rPr>
              <w:t>TIPO DE EMPRESA</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Empresa privada</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 xml:space="preserve">Empresa pública </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Empresa propia</w:t>
            </w:r>
          </w:p>
          <w:p w:rsidR="002A781B" w:rsidRPr="00752360" w:rsidRDefault="002A781B" w:rsidP="002A781B">
            <w:pPr>
              <w:spacing w:line="240" w:lineRule="auto"/>
              <w:jc w:val="both"/>
              <w:rPr>
                <w:rFonts w:ascii="Times New Roman" w:hAnsi="Times New Roman" w:cs="Times New Roman"/>
                <w:b w:val="0"/>
                <w:sz w:val="18"/>
                <w:szCs w:val="18"/>
                <w:u w:val="single"/>
              </w:rPr>
            </w:pPr>
          </w:p>
          <w:p w:rsidR="002A781B" w:rsidRPr="00752360" w:rsidRDefault="002A781B" w:rsidP="002A781B">
            <w:pPr>
              <w:spacing w:line="240" w:lineRule="auto"/>
              <w:jc w:val="both"/>
              <w:rPr>
                <w:rFonts w:ascii="Times New Roman" w:hAnsi="Times New Roman" w:cs="Times New Roman"/>
                <w:b w:val="0"/>
                <w:sz w:val="18"/>
                <w:szCs w:val="18"/>
                <w:u w:val="single"/>
              </w:rPr>
            </w:pPr>
            <w:r w:rsidRPr="00752360">
              <w:rPr>
                <w:rFonts w:ascii="Times New Roman" w:hAnsi="Times New Roman" w:cs="Times New Roman"/>
                <w:b w:val="0"/>
                <w:sz w:val="18"/>
                <w:szCs w:val="18"/>
                <w:u w:val="single"/>
              </w:rPr>
              <w:t>TAMAÑO DE LA EMPRESA</w:t>
            </w:r>
          </w:p>
          <w:p w:rsidR="002A781B" w:rsidRPr="00752360" w:rsidRDefault="002A781B" w:rsidP="002A781B">
            <w:pPr>
              <w:spacing w:line="240" w:lineRule="auto"/>
              <w:jc w:val="both"/>
              <w:rPr>
                <w:rFonts w:ascii="Times New Roman" w:hAnsi="Times New Roman" w:cs="Times New Roman"/>
                <w:b w:val="0"/>
                <w:sz w:val="18"/>
                <w:szCs w:val="18"/>
              </w:rPr>
            </w:pPr>
            <w:r>
              <w:rPr>
                <w:rFonts w:ascii="Times New Roman" w:hAnsi="Times New Roman" w:cs="Times New Roman"/>
                <w:b w:val="0"/>
                <w:sz w:val="18"/>
                <w:szCs w:val="18"/>
              </w:rPr>
              <w:t>Micro o pequeña</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Mediana</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Grande</w:t>
            </w:r>
          </w:p>
          <w:p w:rsidR="002A781B" w:rsidRPr="00752360" w:rsidRDefault="002A781B" w:rsidP="002A781B">
            <w:pPr>
              <w:spacing w:line="240" w:lineRule="auto"/>
              <w:jc w:val="both"/>
              <w:rPr>
                <w:rFonts w:ascii="Times New Roman" w:hAnsi="Times New Roman" w:cs="Times New Roman"/>
                <w:b w:val="0"/>
                <w:sz w:val="18"/>
                <w:szCs w:val="18"/>
                <w:u w:val="single"/>
              </w:rPr>
            </w:pPr>
          </w:p>
          <w:p w:rsidR="002A781B" w:rsidRPr="00752360" w:rsidRDefault="002A781B" w:rsidP="002A781B">
            <w:pPr>
              <w:spacing w:line="240" w:lineRule="auto"/>
              <w:jc w:val="both"/>
              <w:rPr>
                <w:rFonts w:ascii="Times New Roman" w:hAnsi="Times New Roman" w:cs="Times New Roman"/>
                <w:b w:val="0"/>
                <w:sz w:val="18"/>
                <w:szCs w:val="18"/>
                <w:u w:val="single"/>
              </w:rPr>
            </w:pPr>
            <w:r w:rsidRPr="00752360">
              <w:rPr>
                <w:rFonts w:ascii="Times New Roman" w:hAnsi="Times New Roman" w:cs="Times New Roman"/>
                <w:b w:val="0"/>
                <w:sz w:val="18"/>
                <w:szCs w:val="18"/>
                <w:u w:val="single"/>
              </w:rPr>
              <w:t>PUESTO</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Gerente</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Jefe de Área</w:t>
            </w:r>
          </w:p>
          <w:p w:rsidR="002A781B" w:rsidRPr="00752360" w:rsidRDefault="002A781B" w:rsidP="002A781B">
            <w:pPr>
              <w:spacing w:line="240" w:lineRule="auto"/>
              <w:jc w:val="both"/>
              <w:rPr>
                <w:rFonts w:ascii="Times New Roman" w:hAnsi="Times New Roman" w:cs="Times New Roman"/>
                <w:b w:val="0"/>
                <w:sz w:val="18"/>
                <w:szCs w:val="18"/>
              </w:rPr>
            </w:pPr>
            <w:r w:rsidRPr="00752360">
              <w:rPr>
                <w:rFonts w:ascii="Times New Roman" w:hAnsi="Times New Roman" w:cs="Times New Roman"/>
                <w:b w:val="0"/>
                <w:sz w:val="18"/>
                <w:szCs w:val="18"/>
              </w:rPr>
              <w:t>Supervisor</w:t>
            </w:r>
          </w:p>
          <w:p w:rsidR="002A781B" w:rsidRPr="007918F9" w:rsidRDefault="002A781B" w:rsidP="002A781B">
            <w:pPr>
              <w:spacing w:line="240" w:lineRule="auto"/>
              <w:jc w:val="both"/>
              <w:rPr>
                <w:rFonts w:ascii="Times New Roman" w:hAnsi="Times New Roman" w:cs="Times New Roman"/>
                <w:sz w:val="18"/>
                <w:szCs w:val="18"/>
              </w:rPr>
            </w:pPr>
            <w:r w:rsidRPr="00752360">
              <w:rPr>
                <w:rFonts w:ascii="Times New Roman" w:hAnsi="Times New Roman" w:cs="Times New Roman"/>
                <w:b w:val="0"/>
                <w:sz w:val="18"/>
                <w:szCs w:val="18"/>
              </w:rPr>
              <w:t>Contador o Administrador</w:t>
            </w:r>
          </w:p>
          <w:p w:rsidR="002A781B" w:rsidRPr="007918F9" w:rsidRDefault="002A781B" w:rsidP="002A781B">
            <w:pPr>
              <w:spacing w:line="240" w:lineRule="auto"/>
              <w:jc w:val="both"/>
              <w:rPr>
                <w:rFonts w:ascii="Times New Roman" w:hAnsi="Times New Roman" w:cs="Times New Roman"/>
                <w:sz w:val="18"/>
                <w:szCs w:val="18"/>
              </w:rPr>
            </w:pPr>
          </w:p>
        </w:tc>
        <w:tc>
          <w:tcPr>
            <w:tcW w:w="624" w:type="dxa"/>
            <w:tcBorders>
              <w:top w:val="single" w:sz="4" w:space="0" w:color="auto"/>
              <w:left w:val="single" w:sz="4" w:space="0" w:color="auto"/>
              <w:bottom w:val="single" w:sz="4" w:space="0" w:color="auto"/>
              <w:right w:val="single" w:sz="4" w:space="0" w:color="auto"/>
            </w:tcBorders>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21</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17</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3</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10</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39</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5</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2</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21</w:t>
            </w:r>
          </w:p>
        </w:tc>
        <w:tc>
          <w:tcPr>
            <w:tcW w:w="629" w:type="dxa"/>
            <w:tcBorders>
              <w:top w:val="single" w:sz="4" w:space="0" w:color="auto"/>
              <w:left w:val="single" w:sz="4" w:space="0" w:color="auto"/>
              <w:bottom w:val="single" w:sz="4" w:space="0" w:color="auto"/>
              <w:right w:val="single" w:sz="4" w:space="0" w:color="auto"/>
            </w:tcBorders>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40.4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32.7</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26.9</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5.8</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19.2</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75.0</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46.2</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9.6</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3.8</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40.4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623" w:type="dxa"/>
            <w:tcBorders>
              <w:top w:val="single" w:sz="4" w:space="0" w:color="auto"/>
              <w:left w:val="single" w:sz="4" w:space="0" w:color="auto"/>
              <w:bottom w:val="single" w:sz="4" w:space="0" w:color="auto"/>
              <w:right w:val="single" w:sz="4" w:space="0" w:color="auto"/>
            </w:tcBorders>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31</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20</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23</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1</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49</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16</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10</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2</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46</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638" w:type="dxa"/>
            <w:tcBorders>
              <w:top w:val="single" w:sz="4" w:space="0" w:color="auto"/>
              <w:left w:val="single" w:sz="4" w:space="0" w:color="auto"/>
              <w:bottom w:val="single" w:sz="4" w:space="0" w:color="auto"/>
              <w:right w:val="single" w:sz="4" w:space="0" w:color="auto"/>
            </w:tcBorders>
          </w:tcPr>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41.9</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27.0</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31.1</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1.4</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31.9</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66.7</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21.6</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13.5</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 xml:space="preserve">  2.7</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62.2</w:t>
            </w:r>
          </w:p>
          <w:p w:rsidR="002A781B" w:rsidRPr="007918F9" w:rsidRDefault="002A781B" w:rsidP="002A781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2A781B" w:rsidRPr="007918F9" w:rsidTr="002A781B">
        <w:trPr>
          <w:trHeight w:val="186"/>
        </w:trPr>
        <w:tc>
          <w:tcPr>
            <w:cnfStyle w:val="001000000000" w:firstRow="0" w:lastRow="0" w:firstColumn="1" w:lastColumn="0" w:oddVBand="0" w:evenVBand="0" w:oddHBand="0" w:evenHBand="0" w:firstRowFirstColumn="0" w:firstRowLastColumn="0" w:lastRowFirstColumn="0" w:lastRowLastColumn="0"/>
            <w:tcW w:w="21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TOTAL</w:t>
            </w:r>
          </w:p>
        </w:tc>
        <w:tc>
          <w:tcPr>
            <w:tcW w:w="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52</w:t>
            </w:r>
          </w:p>
        </w:tc>
        <w:tc>
          <w:tcPr>
            <w:tcW w:w="6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100</w:t>
            </w:r>
          </w:p>
        </w:tc>
        <w:tc>
          <w:tcPr>
            <w:tcW w:w="6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74</w:t>
            </w:r>
          </w:p>
        </w:tc>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A781B" w:rsidRPr="007918F9" w:rsidRDefault="002A781B" w:rsidP="002A781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918F9">
              <w:rPr>
                <w:rFonts w:ascii="Times New Roman" w:hAnsi="Times New Roman" w:cs="Times New Roman"/>
                <w:sz w:val="18"/>
                <w:szCs w:val="18"/>
              </w:rPr>
              <w:t>100</w:t>
            </w:r>
          </w:p>
        </w:tc>
      </w:tr>
    </w:tbl>
    <w:p w:rsidR="00F8554D"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Los hombres y las mujeres en nuestro estudio compartieron algunas </w:t>
      </w:r>
      <w:r w:rsidR="00013E95" w:rsidRPr="00D8568C">
        <w:rPr>
          <w:rFonts w:ascii="Times New Roman" w:hAnsi="Times New Roman" w:cs="Times New Roman"/>
          <w:sz w:val="24"/>
          <w:szCs w:val="24"/>
        </w:rPr>
        <w:t xml:space="preserve">preferencias y </w:t>
      </w:r>
      <w:r w:rsidRPr="00D8568C">
        <w:rPr>
          <w:rFonts w:ascii="Times New Roman" w:hAnsi="Times New Roman" w:cs="Times New Roman"/>
          <w:sz w:val="24"/>
          <w:szCs w:val="24"/>
        </w:rPr>
        <w:t>expe</w:t>
      </w:r>
      <w:r w:rsidR="00013E95" w:rsidRPr="00D8568C">
        <w:rPr>
          <w:rFonts w:ascii="Times New Roman" w:hAnsi="Times New Roman" w:cs="Times New Roman"/>
          <w:sz w:val="24"/>
          <w:szCs w:val="24"/>
        </w:rPr>
        <w:t>ctativas laborales pero difirieron</w:t>
      </w:r>
      <w:r w:rsidRPr="00D8568C">
        <w:rPr>
          <w:rFonts w:ascii="Times New Roman" w:hAnsi="Times New Roman" w:cs="Times New Roman"/>
          <w:sz w:val="24"/>
          <w:szCs w:val="24"/>
        </w:rPr>
        <w:t xml:space="preserve"> en otras (Tabla 2).</w:t>
      </w:r>
      <w:r w:rsidR="007B1ED0">
        <w:rPr>
          <w:rFonts w:ascii="Times New Roman" w:hAnsi="Times New Roman" w:cs="Times New Roman"/>
          <w:sz w:val="24"/>
          <w:szCs w:val="24"/>
        </w:rPr>
        <w:t xml:space="preserve"> </w:t>
      </w:r>
      <w:r w:rsidRPr="00D8568C">
        <w:rPr>
          <w:rFonts w:ascii="Times New Roman" w:hAnsi="Times New Roman" w:cs="Times New Roman"/>
          <w:sz w:val="24"/>
          <w:szCs w:val="24"/>
        </w:rPr>
        <w:t xml:space="preserve">Tanto los hombres (40 %) como las mujeres (41.9 %) preferían trabajar en una empresa privada </w:t>
      </w:r>
      <w:r w:rsidR="002F647B" w:rsidRPr="00D8568C">
        <w:rPr>
          <w:rFonts w:ascii="Times New Roman" w:hAnsi="Times New Roman" w:cs="Times New Roman"/>
          <w:sz w:val="24"/>
          <w:szCs w:val="24"/>
        </w:rPr>
        <w:t xml:space="preserve">más </w:t>
      </w:r>
      <w:r w:rsidRPr="00D8568C">
        <w:rPr>
          <w:rFonts w:ascii="Times New Roman" w:hAnsi="Times New Roman" w:cs="Times New Roman"/>
          <w:sz w:val="24"/>
          <w:szCs w:val="24"/>
        </w:rPr>
        <w:t>que en una del gobierno o en una empresa propia (P = 0.767). En la intención de emprender una empresa propia no hubo diferencia significativa entre los hombres y mujeres (P = 0.614).</w:t>
      </w:r>
    </w:p>
    <w:p w:rsidR="007B1ED0" w:rsidRPr="00D8568C" w:rsidRDefault="007B1ED0" w:rsidP="002D03B1">
      <w:pPr>
        <w:spacing w:after="0" w:line="240" w:lineRule="auto"/>
        <w:jc w:val="both"/>
        <w:rPr>
          <w:rFonts w:ascii="Times New Roman" w:hAnsi="Times New Roman" w:cs="Times New Roman"/>
          <w:sz w:val="24"/>
          <w:szCs w:val="24"/>
        </w:rPr>
      </w:pPr>
    </w:p>
    <w:p w:rsidR="00F8554D" w:rsidRDefault="00F8554D" w:rsidP="002D03B1">
      <w:pPr>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Los hombres (75 %) un poco más que las mujeres (66.7 %) dijeron que les gustaría trab</w:t>
      </w:r>
      <w:r w:rsidR="00471C03">
        <w:rPr>
          <w:rFonts w:ascii="Times New Roman" w:hAnsi="Times New Roman" w:cs="Times New Roman"/>
          <w:sz w:val="24"/>
          <w:szCs w:val="24"/>
        </w:rPr>
        <w:t>ajar en una empresa grande, sin embargo</w:t>
      </w:r>
      <w:r w:rsidRPr="00D8568C">
        <w:rPr>
          <w:rFonts w:ascii="Times New Roman" w:hAnsi="Times New Roman" w:cs="Times New Roman"/>
          <w:sz w:val="24"/>
          <w:szCs w:val="24"/>
        </w:rPr>
        <w:t xml:space="preserve"> </w:t>
      </w:r>
      <w:r w:rsidR="00471C03">
        <w:rPr>
          <w:rFonts w:ascii="Times New Roman" w:hAnsi="Times New Roman" w:cs="Times New Roman"/>
          <w:sz w:val="24"/>
          <w:szCs w:val="24"/>
        </w:rPr>
        <w:t>esta diferencia no fue significativa</w:t>
      </w:r>
      <w:r w:rsidRPr="00D8568C">
        <w:rPr>
          <w:rFonts w:ascii="Times New Roman" w:hAnsi="Times New Roman" w:cs="Times New Roman"/>
          <w:sz w:val="24"/>
          <w:szCs w:val="24"/>
        </w:rPr>
        <w:t xml:space="preserve"> (P = 0.140).</w:t>
      </w:r>
    </w:p>
    <w:p w:rsidR="00A30D63" w:rsidRPr="00D8568C" w:rsidRDefault="00A30D63" w:rsidP="002D03B1">
      <w:pPr>
        <w:spacing w:after="0" w:line="240" w:lineRule="auto"/>
        <w:jc w:val="both"/>
        <w:rPr>
          <w:rFonts w:ascii="Times New Roman" w:hAnsi="Times New Roman" w:cs="Times New Roman"/>
          <w:sz w:val="24"/>
          <w:szCs w:val="24"/>
        </w:rPr>
      </w:pPr>
    </w:p>
    <w:p w:rsidR="00F8554D" w:rsidRDefault="00F8554D" w:rsidP="002D03B1">
      <w:pPr>
        <w:autoSpaceDE w:val="0"/>
        <w:autoSpaceDN w:val="0"/>
        <w:adjustRightInd w:val="0"/>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El puesto de gerente fue el más atractivo para los estudiantes hombres (46.2 %), seguido del de contador o administrador responsable (40.4 %). En cambio, las mujeres aspiraban en primer lugar a hacerse cargo de la contabilidad o la administración de una empresa (62.2 %) y en segundo lugar al puesto de gerente (21.6 %). La relación entre el género y la preferencia al puesto de trabajo sí mostró una diferencia estadísticamente significativa (0.029).</w:t>
      </w:r>
    </w:p>
    <w:p w:rsidR="00A30D63" w:rsidRPr="00D8568C" w:rsidRDefault="00A30D63" w:rsidP="002D03B1">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pPr w:leftFromText="141" w:rightFromText="141" w:vertAnchor="text" w:horzAnchor="margin" w:tblpY="593"/>
        <w:tblW w:w="0" w:type="auto"/>
        <w:tblLook w:val="04A0" w:firstRow="1" w:lastRow="0" w:firstColumn="1" w:lastColumn="0" w:noHBand="0" w:noVBand="1"/>
      </w:tblPr>
      <w:tblGrid>
        <w:gridCol w:w="2219"/>
        <w:gridCol w:w="1110"/>
        <w:gridCol w:w="1064"/>
      </w:tblGrid>
      <w:tr w:rsidR="002A781B" w:rsidRPr="007918F9" w:rsidTr="002A781B">
        <w:trPr>
          <w:trHeight w:val="572"/>
        </w:trPr>
        <w:tc>
          <w:tcPr>
            <w:tcW w:w="4393" w:type="dxa"/>
            <w:gridSpan w:val="3"/>
            <w:shd w:val="clear" w:color="auto" w:fill="5B9BD5" w:themeFill="accent1"/>
          </w:tcPr>
          <w:p w:rsidR="002A781B" w:rsidRPr="007918F9" w:rsidRDefault="002A781B" w:rsidP="002A781B">
            <w:pPr>
              <w:spacing w:line="240" w:lineRule="auto"/>
              <w:jc w:val="center"/>
              <w:rPr>
                <w:rFonts w:ascii="Times New Roman" w:hAnsi="Times New Roman" w:cs="Times New Roman"/>
                <w:b/>
                <w:sz w:val="18"/>
                <w:szCs w:val="18"/>
              </w:rPr>
            </w:pPr>
          </w:p>
          <w:p w:rsidR="002A781B" w:rsidRPr="007918F9" w:rsidRDefault="002A781B" w:rsidP="002A781B">
            <w:pPr>
              <w:spacing w:line="240" w:lineRule="auto"/>
              <w:jc w:val="center"/>
              <w:rPr>
                <w:rFonts w:ascii="Times New Roman" w:hAnsi="Times New Roman" w:cs="Times New Roman"/>
                <w:b/>
                <w:color w:val="FFFFFF" w:themeColor="background1"/>
                <w:sz w:val="18"/>
                <w:szCs w:val="18"/>
              </w:rPr>
            </w:pPr>
            <w:r w:rsidRPr="007918F9">
              <w:rPr>
                <w:rFonts w:ascii="Times New Roman" w:hAnsi="Times New Roman" w:cs="Times New Roman"/>
                <w:b/>
                <w:color w:val="FFFFFF" w:themeColor="background1"/>
                <w:sz w:val="18"/>
                <w:szCs w:val="18"/>
              </w:rPr>
              <w:t>TABLA 3. Expectativas laborales y género.</w:t>
            </w:r>
          </w:p>
          <w:p w:rsidR="002A781B" w:rsidRPr="007918F9" w:rsidRDefault="002A781B" w:rsidP="002A781B">
            <w:pPr>
              <w:spacing w:line="240" w:lineRule="auto"/>
              <w:jc w:val="center"/>
              <w:rPr>
                <w:rFonts w:ascii="Times New Roman" w:hAnsi="Times New Roman" w:cs="Times New Roman"/>
                <w:b/>
                <w:sz w:val="18"/>
                <w:szCs w:val="18"/>
              </w:rPr>
            </w:pPr>
          </w:p>
        </w:tc>
      </w:tr>
      <w:tr w:rsidR="002A781B" w:rsidRPr="007918F9" w:rsidTr="002A781B">
        <w:trPr>
          <w:trHeight w:val="168"/>
        </w:trPr>
        <w:tc>
          <w:tcPr>
            <w:tcW w:w="2219" w:type="dxa"/>
          </w:tcPr>
          <w:p w:rsidR="002A781B" w:rsidRPr="007918F9" w:rsidRDefault="002A781B" w:rsidP="002A781B">
            <w:pPr>
              <w:spacing w:line="240" w:lineRule="auto"/>
              <w:jc w:val="center"/>
              <w:rPr>
                <w:rFonts w:ascii="Times New Roman" w:hAnsi="Times New Roman" w:cs="Times New Roman"/>
                <w:b/>
                <w:sz w:val="18"/>
                <w:szCs w:val="18"/>
              </w:rPr>
            </w:pPr>
            <w:r w:rsidRPr="007918F9">
              <w:rPr>
                <w:rFonts w:ascii="Times New Roman" w:hAnsi="Times New Roman" w:cs="Times New Roman"/>
                <w:b/>
                <w:sz w:val="18"/>
                <w:szCs w:val="18"/>
              </w:rPr>
              <w:t>Expectativa-Género</w:t>
            </w:r>
          </w:p>
        </w:tc>
        <w:tc>
          <w:tcPr>
            <w:tcW w:w="1110" w:type="dxa"/>
            <w:shd w:val="clear" w:color="auto" w:fill="DEEAF6" w:themeFill="accent1" w:themeFillTint="33"/>
          </w:tcPr>
          <w:p w:rsidR="002A781B" w:rsidRPr="007918F9" w:rsidRDefault="002A781B" w:rsidP="002A781B">
            <w:pPr>
              <w:spacing w:line="240" w:lineRule="auto"/>
              <w:jc w:val="center"/>
              <w:rPr>
                <w:rFonts w:ascii="Times New Roman" w:hAnsi="Times New Roman" w:cs="Times New Roman"/>
                <w:b/>
                <w:sz w:val="18"/>
                <w:szCs w:val="18"/>
              </w:rPr>
            </w:pPr>
            <w:r w:rsidRPr="007918F9">
              <w:rPr>
                <w:rFonts w:ascii="Times New Roman" w:hAnsi="Times New Roman" w:cs="Times New Roman"/>
                <w:b/>
                <w:sz w:val="18"/>
                <w:szCs w:val="18"/>
              </w:rPr>
              <w:t>Hombres</w:t>
            </w:r>
          </w:p>
        </w:tc>
        <w:tc>
          <w:tcPr>
            <w:tcW w:w="1064" w:type="dxa"/>
            <w:shd w:val="clear" w:color="auto" w:fill="DEEAF6" w:themeFill="accent1" w:themeFillTint="33"/>
          </w:tcPr>
          <w:p w:rsidR="002A781B" w:rsidRPr="007918F9" w:rsidRDefault="002A781B" w:rsidP="002A781B">
            <w:pPr>
              <w:spacing w:line="240" w:lineRule="auto"/>
              <w:jc w:val="center"/>
              <w:rPr>
                <w:rFonts w:ascii="Times New Roman" w:hAnsi="Times New Roman" w:cs="Times New Roman"/>
                <w:b/>
                <w:sz w:val="18"/>
                <w:szCs w:val="18"/>
              </w:rPr>
            </w:pPr>
            <w:r w:rsidRPr="007918F9">
              <w:rPr>
                <w:rFonts w:ascii="Times New Roman" w:hAnsi="Times New Roman" w:cs="Times New Roman"/>
                <w:b/>
                <w:sz w:val="18"/>
                <w:szCs w:val="18"/>
              </w:rPr>
              <w:t>Mujeres</w:t>
            </w:r>
          </w:p>
        </w:tc>
      </w:tr>
      <w:tr w:rsidR="002A781B" w:rsidRPr="007918F9" w:rsidTr="002A781B">
        <w:trPr>
          <w:trHeight w:val="695"/>
        </w:trPr>
        <w:tc>
          <w:tcPr>
            <w:tcW w:w="2219"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both"/>
              <w:rPr>
                <w:rFonts w:ascii="Times New Roman" w:hAnsi="Times New Roman" w:cs="Times New Roman"/>
                <w:sz w:val="18"/>
                <w:szCs w:val="18"/>
              </w:rPr>
            </w:pPr>
            <w:r w:rsidRPr="007918F9">
              <w:rPr>
                <w:rFonts w:ascii="Times New Roman" w:hAnsi="Times New Roman" w:cs="Times New Roman"/>
                <w:sz w:val="18"/>
                <w:szCs w:val="18"/>
              </w:rPr>
              <w:t>Salario en el primer empleo (promedio mensual).</w:t>
            </w:r>
          </w:p>
          <w:p w:rsidR="002A781B" w:rsidRPr="007918F9" w:rsidRDefault="002A781B" w:rsidP="002A781B">
            <w:pPr>
              <w:spacing w:line="240" w:lineRule="auto"/>
              <w:jc w:val="both"/>
              <w:rPr>
                <w:rFonts w:ascii="Times New Roman" w:hAnsi="Times New Roman" w:cs="Times New Roman"/>
                <w:sz w:val="18"/>
                <w:szCs w:val="18"/>
              </w:rPr>
            </w:pPr>
          </w:p>
        </w:tc>
        <w:tc>
          <w:tcPr>
            <w:tcW w:w="1110"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$13,086.54</w:t>
            </w:r>
          </w:p>
        </w:tc>
        <w:tc>
          <w:tcPr>
            <w:tcW w:w="1064"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$11,389.19</w:t>
            </w:r>
          </w:p>
        </w:tc>
      </w:tr>
      <w:tr w:rsidR="002A781B" w:rsidRPr="007918F9" w:rsidTr="002A781B">
        <w:trPr>
          <w:trHeight w:val="876"/>
        </w:trPr>
        <w:tc>
          <w:tcPr>
            <w:tcW w:w="2219"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both"/>
              <w:rPr>
                <w:rFonts w:ascii="Times New Roman" w:hAnsi="Times New Roman" w:cs="Times New Roman"/>
                <w:sz w:val="18"/>
                <w:szCs w:val="18"/>
              </w:rPr>
            </w:pPr>
            <w:r w:rsidRPr="007918F9">
              <w:rPr>
                <w:rFonts w:ascii="Times New Roman" w:hAnsi="Times New Roman" w:cs="Times New Roman"/>
                <w:sz w:val="18"/>
                <w:szCs w:val="18"/>
              </w:rPr>
              <w:t>Salario en el mejor empleo que cree poder obtener (promedio mensual).</w:t>
            </w:r>
          </w:p>
          <w:p w:rsidR="002A781B" w:rsidRPr="007918F9" w:rsidRDefault="002A781B" w:rsidP="002A781B">
            <w:pPr>
              <w:spacing w:line="240" w:lineRule="auto"/>
              <w:jc w:val="both"/>
              <w:rPr>
                <w:rFonts w:ascii="Times New Roman" w:hAnsi="Times New Roman" w:cs="Times New Roman"/>
                <w:sz w:val="18"/>
                <w:szCs w:val="18"/>
              </w:rPr>
            </w:pPr>
          </w:p>
        </w:tc>
        <w:tc>
          <w:tcPr>
            <w:tcW w:w="1110"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$34,701.92</w:t>
            </w:r>
          </w:p>
        </w:tc>
        <w:tc>
          <w:tcPr>
            <w:tcW w:w="1064" w:type="dxa"/>
          </w:tcPr>
          <w:p w:rsidR="002A781B" w:rsidRPr="007918F9" w:rsidRDefault="002A781B" w:rsidP="002A781B">
            <w:pPr>
              <w:spacing w:line="240" w:lineRule="auto"/>
              <w:jc w:val="both"/>
              <w:rPr>
                <w:rFonts w:ascii="Times New Roman" w:hAnsi="Times New Roman" w:cs="Times New Roman"/>
                <w:sz w:val="18"/>
                <w:szCs w:val="18"/>
              </w:rPr>
            </w:pPr>
          </w:p>
          <w:p w:rsidR="002A781B" w:rsidRPr="007918F9" w:rsidRDefault="002A781B" w:rsidP="002A781B">
            <w:pPr>
              <w:spacing w:line="240" w:lineRule="auto"/>
              <w:jc w:val="center"/>
              <w:rPr>
                <w:rFonts w:ascii="Times New Roman" w:hAnsi="Times New Roman" w:cs="Times New Roman"/>
                <w:sz w:val="18"/>
                <w:szCs w:val="18"/>
              </w:rPr>
            </w:pPr>
            <w:r w:rsidRPr="007918F9">
              <w:rPr>
                <w:rFonts w:ascii="Times New Roman" w:hAnsi="Times New Roman" w:cs="Times New Roman"/>
                <w:sz w:val="18"/>
                <w:szCs w:val="18"/>
              </w:rPr>
              <w:t>$26,114.86</w:t>
            </w:r>
          </w:p>
        </w:tc>
      </w:tr>
    </w:tbl>
    <w:p w:rsidR="00F8554D" w:rsidRPr="00D8568C" w:rsidRDefault="00184E1B" w:rsidP="002D03B1">
      <w:pPr>
        <w:autoSpaceDE w:val="0"/>
        <w:autoSpaceDN w:val="0"/>
        <w:adjustRightInd w:val="0"/>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 xml:space="preserve"> </w:t>
      </w:r>
      <w:r w:rsidR="00F8554D" w:rsidRPr="00D8568C">
        <w:rPr>
          <w:rFonts w:ascii="Times New Roman" w:hAnsi="Times New Roman" w:cs="Times New Roman"/>
          <w:sz w:val="24"/>
          <w:szCs w:val="24"/>
        </w:rPr>
        <w:t>En la Tabla 3, se comparan por sexo las expectativas salariales. Al preguntarles cuál era la expectativa de salario en el primer trabajo que esperaban obtener, los hombres mostraron una expectativa más alta que las mujeres ($ 13,086.54 y $ 11,389.19 pesos mensuales en promedio respectivamente), sin embargo, esta diferencia no fue signi</w:t>
      </w:r>
      <w:r w:rsidR="00471C03">
        <w:rPr>
          <w:rFonts w:ascii="Times New Roman" w:hAnsi="Times New Roman" w:cs="Times New Roman"/>
          <w:sz w:val="24"/>
          <w:szCs w:val="24"/>
        </w:rPr>
        <w:t>ficativa (P = 0.081). En cambio,</w:t>
      </w:r>
      <w:r w:rsidR="00F8554D" w:rsidRPr="00D8568C">
        <w:rPr>
          <w:rFonts w:ascii="Times New Roman" w:hAnsi="Times New Roman" w:cs="Times New Roman"/>
          <w:sz w:val="24"/>
          <w:szCs w:val="24"/>
        </w:rPr>
        <w:t xml:space="preserve"> la expectativa de salario en el mejor tr</w:t>
      </w:r>
      <w:r w:rsidR="00471C03">
        <w:rPr>
          <w:rFonts w:ascii="Times New Roman" w:hAnsi="Times New Roman" w:cs="Times New Roman"/>
          <w:sz w:val="24"/>
          <w:szCs w:val="24"/>
        </w:rPr>
        <w:t xml:space="preserve">abajo que creían poder obtener, </w:t>
      </w:r>
      <w:r w:rsidR="00F8554D" w:rsidRPr="00D8568C">
        <w:rPr>
          <w:rFonts w:ascii="Times New Roman" w:hAnsi="Times New Roman" w:cs="Times New Roman"/>
          <w:sz w:val="24"/>
          <w:szCs w:val="24"/>
        </w:rPr>
        <w:t>fue significativamente diferente. Los hombres esperaban ganar en promedio $ 34,701.92 pesos mensuales y las mujeres $ 26,114.86 (P = 0.006).</w:t>
      </w:r>
    </w:p>
    <w:p w:rsidR="00F8554D" w:rsidRPr="00D8568C" w:rsidRDefault="00F8554D" w:rsidP="002D03B1">
      <w:pPr>
        <w:autoSpaceDE w:val="0"/>
        <w:autoSpaceDN w:val="0"/>
        <w:adjustRightInd w:val="0"/>
        <w:spacing w:after="0" w:line="240" w:lineRule="auto"/>
        <w:jc w:val="both"/>
        <w:rPr>
          <w:rFonts w:ascii="Times New Roman" w:hAnsi="Times New Roman" w:cs="Times New Roman"/>
          <w:sz w:val="24"/>
          <w:szCs w:val="24"/>
        </w:rPr>
      </w:pPr>
    </w:p>
    <w:p w:rsidR="00F8554D" w:rsidRPr="00EA449F" w:rsidRDefault="00F8554D" w:rsidP="002D03B1">
      <w:pPr>
        <w:autoSpaceDE w:val="0"/>
        <w:autoSpaceDN w:val="0"/>
        <w:adjustRightInd w:val="0"/>
        <w:spacing w:after="0" w:line="240" w:lineRule="auto"/>
        <w:jc w:val="both"/>
        <w:rPr>
          <w:rFonts w:ascii="Times New Roman" w:hAnsi="Times New Roman" w:cs="Times New Roman"/>
          <w:sz w:val="24"/>
          <w:szCs w:val="24"/>
        </w:rPr>
      </w:pPr>
      <w:r w:rsidRPr="00EA449F">
        <w:rPr>
          <w:rFonts w:ascii="Times New Roman" w:hAnsi="Times New Roman" w:cs="Times New Roman"/>
          <w:sz w:val="24"/>
          <w:szCs w:val="24"/>
        </w:rPr>
        <w:t>DISCUSIÓN</w:t>
      </w:r>
    </w:p>
    <w:p w:rsidR="00F8554D" w:rsidRDefault="00A30D63" w:rsidP="002D03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Presentamos primeramente la comparación de los resultados en nuestra población con otras poblaciones similares, donde encontramos por igual coincidencias y diferencias.</w:t>
      </w:r>
      <w:r w:rsidR="00C55CA1">
        <w:rPr>
          <w:rFonts w:ascii="Times New Roman" w:hAnsi="Times New Roman" w:cs="Times New Roman"/>
          <w:sz w:val="24"/>
          <w:szCs w:val="24"/>
        </w:rPr>
        <w:t xml:space="preserve"> </w:t>
      </w:r>
      <w:r w:rsidR="00F8554D" w:rsidRPr="00D8568C">
        <w:rPr>
          <w:rFonts w:ascii="Times New Roman" w:hAnsi="Times New Roman" w:cs="Times New Roman"/>
          <w:sz w:val="24"/>
          <w:szCs w:val="24"/>
        </w:rPr>
        <w:t>En una poblaci</w:t>
      </w:r>
      <w:r w:rsidR="00C55CA1">
        <w:rPr>
          <w:rFonts w:ascii="Times New Roman" w:hAnsi="Times New Roman" w:cs="Times New Roman"/>
          <w:sz w:val="24"/>
          <w:szCs w:val="24"/>
        </w:rPr>
        <w:t>ón de estudiantes universitarios</w:t>
      </w:r>
      <w:r w:rsidR="00F8554D" w:rsidRPr="00D8568C">
        <w:rPr>
          <w:rFonts w:ascii="Times New Roman" w:hAnsi="Times New Roman" w:cs="Times New Roman"/>
          <w:sz w:val="24"/>
          <w:szCs w:val="24"/>
        </w:rPr>
        <w:t xml:space="preserve"> se encontró que preferían más trabajar en el sector privado que en el sector público (Villalba-Lamprea, 2017). Lo mismo se ha reportado</w:t>
      </w:r>
      <w:r w:rsidR="00C90EA3">
        <w:rPr>
          <w:rFonts w:ascii="Times New Roman" w:hAnsi="Times New Roman" w:cs="Times New Roman"/>
          <w:sz w:val="24"/>
          <w:szCs w:val="24"/>
        </w:rPr>
        <w:t xml:space="preserve"> en estudiantes de contabilidad</w:t>
      </w:r>
      <w:r w:rsidR="00F8554D" w:rsidRPr="00D8568C">
        <w:rPr>
          <w:rFonts w:ascii="Times New Roman" w:hAnsi="Times New Roman" w:cs="Times New Roman"/>
          <w:sz w:val="24"/>
          <w:szCs w:val="24"/>
        </w:rPr>
        <w:t xml:space="preserve"> (</w:t>
      </w:r>
      <w:r w:rsidR="00F8554D" w:rsidRPr="00D8568C">
        <w:rPr>
          <w:rFonts w:ascii="Times New Roman" w:hAnsi="Times New Roman" w:cs="Times New Roman"/>
          <w:sz w:val="24"/>
          <w:szCs w:val="24"/>
          <w:shd w:val="clear" w:color="auto" w:fill="FFFFFF"/>
        </w:rPr>
        <w:t>Baliyan y Baliyan, 2016</w:t>
      </w:r>
      <w:r w:rsidR="00F8554D" w:rsidRPr="00D8568C">
        <w:rPr>
          <w:rFonts w:ascii="Times New Roman" w:hAnsi="Times New Roman" w:cs="Times New Roman"/>
          <w:color w:val="2E414F"/>
          <w:sz w:val="24"/>
          <w:szCs w:val="24"/>
          <w:shd w:val="clear" w:color="auto" w:fill="FFFFFF"/>
        </w:rPr>
        <w:t>)</w:t>
      </w:r>
      <w:r w:rsidR="00F8554D" w:rsidRPr="00D8568C">
        <w:rPr>
          <w:rFonts w:ascii="Times New Roman" w:hAnsi="Times New Roman" w:cs="Times New Roman"/>
          <w:sz w:val="24"/>
          <w:szCs w:val="24"/>
        </w:rPr>
        <w:t>. En nuestra población las empresas privadas también fueron señaladas como la mejor opción para laborar.</w:t>
      </w:r>
    </w:p>
    <w:p w:rsidR="00C55CA1" w:rsidRPr="00D8568C" w:rsidRDefault="00C55CA1" w:rsidP="002D03B1">
      <w:pPr>
        <w:autoSpaceDE w:val="0"/>
        <w:autoSpaceDN w:val="0"/>
        <w:adjustRightInd w:val="0"/>
        <w:spacing w:after="0" w:line="240" w:lineRule="auto"/>
        <w:jc w:val="both"/>
        <w:rPr>
          <w:rFonts w:ascii="Times New Roman" w:hAnsi="Times New Roman" w:cs="Times New Roman"/>
          <w:sz w:val="24"/>
          <w:szCs w:val="24"/>
        </w:rPr>
      </w:pPr>
    </w:p>
    <w:p w:rsidR="00F8554D" w:rsidRDefault="00F8554D" w:rsidP="002D03B1">
      <w:pPr>
        <w:autoSpaceDE w:val="0"/>
        <w:autoSpaceDN w:val="0"/>
        <w:adjustRightInd w:val="0"/>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lastRenderedPageBreak/>
        <w:t>La intención de emprender una empresa propia por estudiantes de carreras empr</w:t>
      </w:r>
      <w:r w:rsidR="00C55CA1">
        <w:rPr>
          <w:rFonts w:ascii="Times New Roman" w:hAnsi="Times New Roman" w:cs="Times New Roman"/>
          <w:sz w:val="24"/>
          <w:szCs w:val="24"/>
        </w:rPr>
        <w:t>esariales se ha encontrado desde el 22 % (David, 2014) hasta el</w:t>
      </w:r>
      <w:r w:rsidRPr="00D8568C">
        <w:rPr>
          <w:rFonts w:ascii="Times New Roman" w:hAnsi="Times New Roman" w:cs="Times New Roman"/>
          <w:sz w:val="24"/>
          <w:szCs w:val="24"/>
        </w:rPr>
        <w:t xml:space="preserve"> 74.5 % de los casos (Pauceanu y col., 2019). En nuestra investigación la frecuencia de esta variable</w:t>
      </w:r>
      <w:r w:rsidR="00C55CA1">
        <w:rPr>
          <w:rFonts w:ascii="Times New Roman" w:hAnsi="Times New Roman" w:cs="Times New Roman"/>
          <w:sz w:val="24"/>
          <w:szCs w:val="24"/>
        </w:rPr>
        <w:t xml:space="preserve"> fue relativamente baja: 29.4 %</w:t>
      </w:r>
      <w:r w:rsidRPr="00D8568C">
        <w:rPr>
          <w:rFonts w:ascii="Times New Roman" w:hAnsi="Times New Roman" w:cs="Times New Roman"/>
          <w:sz w:val="24"/>
          <w:szCs w:val="24"/>
        </w:rPr>
        <w:t>.</w:t>
      </w:r>
    </w:p>
    <w:p w:rsidR="00C55CA1" w:rsidRPr="00D8568C" w:rsidRDefault="00C55CA1" w:rsidP="002D03B1">
      <w:pPr>
        <w:autoSpaceDE w:val="0"/>
        <w:autoSpaceDN w:val="0"/>
        <w:adjustRightInd w:val="0"/>
        <w:spacing w:after="0" w:line="240" w:lineRule="auto"/>
        <w:jc w:val="both"/>
        <w:rPr>
          <w:rFonts w:ascii="Times New Roman" w:hAnsi="Times New Roman" w:cs="Times New Roman"/>
          <w:sz w:val="24"/>
          <w:szCs w:val="24"/>
        </w:rPr>
      </w:pPr>
    </w:p>
    <w:p w:rsidR="00F8554D" w:rsidRDefault="00C55CA1" w:rsidP="002D03B1">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E</w:t>
      </w:r>
      <w:r w:rsidR="00F8554D" w:rsidRPr="00D8568C">
        <w:rPr>
          <w:rFonts w:ascii="Times New Roman" w:hAnsi="Times New Roman" w:cs="Times New Roman"/>
          <w:sz w:val="24"/>
          <w:szCs w:val="24"/>
        </w:rPr>
        <w:t>studiantes de disciplinas empresariales, de acuerdo a reportes de Baliyan y Baliyan (2016) y T</w:t>
      </w:r>
      <w:r>
        <w:rPr>
          <w:rFonts w:ascii="Times New Roman" w:hAnsi="Times New Roman" w:cs="Times New Roman"/>
          <w:sz w:val="24"/>
          <w:szCs w:val="24"/>
        </w:rPr>
        <w:t>hampoe (2016), manifestaron una</w:t>
      </w:r>
      <w:r w:rsidR="00F8554D" w:rsidRPr="00D8568C">
        <w:rPr>
          <w:rFonts w:ascii="Times New Roman" w:hAnsi="Times New Roman" w:cs="Times New Roman"/>
          <w:sz w:val="24"/>
          <w:szCs w:val="24"/>
        </w:rPr>
        <w:t xml:space="preserve"> preferencia por</w:t>
      </w:r>
      <w:r>
        <w:rPr>
          <w:rFonts w:ascii="Times New Roman" w:hAnsi="Times New Roman" w:cs="Times New Roman"/>
          <w:sz w:val="24"/>
          <w:szCs w:val="24"/>
        </w:rPr>
        <w:t xml:space="preserve"> trabajar en empresas grandes. O</w:t>
      </w:r>
      <w:r w:rsidR="00F8554D" w:rsidRPr="00D8568C">
        <w:rPr>
          <w:rFonts w:ascii="Times New Roman" w:hAnsi="Times New Roman" w:cs="Times New Roman"/>
          <w:sz w:val="24"/>
          <w:szCs w:val="24"/>
          <w:shd w:val="clear" w:color="auto" w:fill="FFFFFF"/>
        </w:rPr>
        <w:t>tras poblaciones de estudiantes prefieren hacerlo en empresas pequeñas y medianas</w:t>
      </w:r>
      <w:r w:rsidR="00F8554D" w:rsidRPr="00D8568C">
        <w:rPr>
          <w:rFonts w:ascii="Times New Roman" w:hAnsi="Times New Roman" w:cs="Times New Roman"/>
          <w:sz w:val="24"/>
          <w:szCs w:val="24"/>
        </w:rPr>
        <w:t xml:space="preserve"> (</w:t>
      </w:r>
      <w:r w:rsidR="00F8554D" w:rsidRPr="00D8568C">
        <w:rPr>
          <w:rFonts w:ascii="Times New Roman" w:hAnsi="Times New Roman" w:cs="Times New Roman"/>
          <w:sz w:val="24"/>
          <w:szCs w:val="24"/>
          <w:shd w:val="clear" w:color="auto" w:fill="FFFFFF"/>
        </w:rPr>
        <w:t>van-der-Sijde y col., 2013). En nuestra muestra se reportó una preferencia mayor por laborar en las empresas grandes.</w:t>
      </w:r>
    </w:p>
    <w:p w:rsidR="00C55CA1" w:rsidRPr="00D8568C" w:rsidRDefault="00C55CA1" w:rsidP="002D03B1">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F8554D" w:rsidRDefault="00F8554D" w:rsidP="002D03B1">
      <w:pPr>
        <w:autoSpaceDE w:val="0"/>
        <w:autoSpaceDN w:val="0"/>
        <w:adjustRightInd w:val="0"/>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shd w:val="clear" w:color="auto" w:fill="FFFFFF"/>
        </w:rPr>
        <w:t>En cuanto al puesto de trabajo, Van-der-Sijde y col. (2013) encontraron que 61% de estudiante</w:t>
      </w:r>
      <w:r w:rsidR="00C55CA1">
        <w:rPr>
          <w:rFonts w:ascii="Times New Roman" w:hAnsi="Times New Roman" w:cs="Times New Roman"/>
          <w:sz w:val="24"/>
          <w:szCs w:val="24"/>
          <w:shd w:val="clear" w:color="auto" w:fill="FFFFFF"/>
        </w:rPr>
        <w:t>s de empresariales aspiraban tener</w:t>
      </w:r>
      <w:r w:rsidRPr="00D8568C">
        <w:rPr>
          <w:rFonts w:ascii="Times New Roman" w:hAnsi="Times New Roman" w:cs="Times New Roman"/>
          <w:sz w:val="24"/>
          <w:szCs w:val="24"/>
          <w:shd w:val="clear" w:color="auto" w:fill="FFFFFF"/>
        </w:rPr>
        <w:t xml:space="preserve"> pues</w:t>
      </w:r>
      <w:r w:rsidR="00C90EA3">
        <w:rPr>
          <w:rFonts w:ascii="Times New Roman" w:hAnsi="Times New Roman" w:cs="Times New Roman"/>
          <w:sz w:val="24"/>
          <w:szCs w:val="24"/>
          <w:shd w:val="clear" w:color="auto" w:fill="FFFFFF"/>
        </w:rPr>
        <w:t>tos de responsabilidad y posicio</w:t>
      </w:r>
      <w:r w:rsidRPr="00D8568C">
        <w:rPr>
          <w:rFonts w:ascii="Times New Roman" w:hAnsi="Times New Roman" w:cs="Times New Roman"/>
          <w:sz w:val="24"/>
          <w:szCs w:val="24"/>
          <w:shd w:val="clear" w:color="auto" w:fill="FFFFFF"/>
        </w:rPr>
        <w:t>n</w:t>
      </w:r>
      <w:r w:rsidR="00C90EA3">
        <w:rPr>
          <w:rFonts w:ascii="Times New Roman" w:hAnsi="Times New Roman" w:cs="Times New Roman"/>
          <w:sz w:val="24"/>
          <w:szCs w:val="24"/>
          <w:shd w:val="clear" w:color="auto" w:fill="FFFFFF"/>
        </w:rPr>
        <w:t>es</w:t>
      </w:r>
      <w:r w:rsidRPr="00D8568C">
        <w:rPr>
          <w:rFonts w:ascii="Times New Roman" w:hAnsi="Times New Roman" w:cs="Times New Roman"/>
          <w:sz w:val="24"/>
          <w:szCs w:val="24"/>
          <w:shd w:val="clear" w:color="auto" w:fill="FFFFFF"/>
        </w:rPr>
        <w:t xml:space="preserve"> gerencial</w:t>
      </w:r>
      <w:r w:rsidR="00C90EA3">
        <w:rPr>
          <w:rFonts w:ascii="Times New Roman" w:hAnsi="Times New Roman" w:cs="Times New Roman"/>
          <w:sz w:val="24"/>
          <w:szCs w:val="24"/>
          <w:shd w:val="clear" w:color="auto" w:fill="FFFFFF"/>
        </w:rPr>
        <w:t>es</w:t>
      </w:r>
      <w:r w:rsidRPr="00D8568C">
        <w:rPr>
          <w:rFonts w:ascii="Times New Roman" w:hAnsi="Times New Roman" w:cs="Times New Roman"/>
          <w:sz w:val="24"/>
          <w:szCs w:val="24"/>
          <w:shd w:val="clear" w:color="auto" w:fill="FFFFFF"/>
        </w:rPr>
        <w:t>. Otra inve</w:t>
      </w:r>
      <w:r w:rsidR="00C90EA3">
        <w:rPr>
          <w:rFonts w:ascii="Times New Roman" w:hAnsi="Times New Roman" w:cs="Times New Roman"/>
          <w:sz w:val="24"/>
          <w:szCs w:val="24"/>
          <w:shd w:val="clear" w:color="auto" w:fill="FFFFFF"/>
        </w:rPr>
        <w:t>stiga</w:t>
      </w:r>
      <w:r w:rsidR="00F1452E">
        <w:rPr>
          <w:rFonts w:ascii="Times New Roman" w:hAnsi="Times New Roman" w:cs="Times New Roman"/>
          <w:sz w:val="24"/>
          <w:szCs w:val="24"/>
          <w:shd w:val="clear" w:color="auto" w:fill="FFFFFF"/>
        </w:rPr>
        <w:t>ción reportó</w:t>
      </w:r>
      <w:r w:rsidRPr="00D8568C">
        <w:rPr>
          <w:rFonts w:ascii="Times New Roman" w:hAnsi="Times New Roman" w:cs="Times New Roman"/>
          <w:sz w:val="24"/>
          <w:szCs w:val="24"/>
          <w:shd w:val="clear" w:color="auto" w:fill="FFFFFF"/>
        </w:rPr>
        <w:t xml:space="preserve"> </w:t>
      </w:r>
      <w:r w:rsidR="00F1452E">
        <w:rPr>
          <w:rFonts w:ascii="Times New Roman" w:hAnsi="Times New Roman" w:cs="Times New Roman"/>
          <w:sz w:val="24"/>
          <w:szCs w:val="24"/>
          <w:shd w:val="clear" w:color="auto" w:fill="FFFFFF"/>
        </w:rPr>
        <w:t xml:space="preserve">en esta preferencia </w:t>
      </w:r>
      <w:r w:rsidRPr="00D8568C">
        <w:rPr>
          <w:rFonts w:ascii="Times New Roman" w:hAnsi="Times New Roman" w:cs="Times New Roman"/>
          <w:sz w:val="24"/>
          <w:szCs w:val="24"/>
          <w:shd w:val="clear" w:color="auto" w:fill="FFFFFF"/>
        </w:rPr>
        <w:t>una frecuencia de 38.2 %. (</w:t>
      </w:r>
      <w:r w:rsidRPr="00D8568C">
        <w:rPr>
          <w:rFonts w:ascii="Times New Roman" w:hAnsi="Times New Roman" w:cs="Times New Roman"/>
          <w:sz w:val="24"/>
          <w:szCs w:val="24"/>
        </w:rPr>
        <w:t>Thayaparana y Gunathilaka, 2018). En nuestra encuesta solo un tercio de los estudiantes mencionó que le gust</w:t>
      </w:r>
      <w:r w:rsidR="00F1452E">
        <w:rPr>
          <w:rFonts w:ascii="Times New Roman" w:hAnsi="Times New Roman" w:cs="Times New Roman"/>
          <w:sz w:val="24"/>
          <w:szCs w:val="24"/>
        </w:rPr>
        <w:t>aría ocupar un puesto gerencial;</w:t>
      </w:r>
      <w:r w:rsidRPr="00D8568C">
        <w:rPr>
          <w:rFonts w:ascii="Times New Roman" w:hAnsi="Times New Roman" w:cs="Times New Roman"/>
          <w:sz w:val="24"/>
          <w:szCs w:val="24"/>
        </w:rPr>
        <w:t xml:space="preserve"> la mayoría aspiraba a ocupar un puesto de contador o administrador.</w:t>
      </w:r>
    </w:p>
    <w:p w:rsidR="00F1452E" w:rsidRPr="00D8568C" w:rsidRDefault="00F1452E" w:rsidP="002D03B1">
      <w:pPr>
        <w:autoSpaceDE w:val="0"/>
        <w:autoSpaceDN w:val="0"/>
        <w:adjustRightInd w:val="0"/>
        <w:spacing w:after="0" w:line="240" w:lineRule="auto"/>
        <w:jc w:val="both"/>
        <w:rPr>
          <w:rFonts w:ascii="Times New Roman" w:hAnsi="Times New Roman" w:cs="Times New Roman"/>
          <w:sz w:val="24"/>
          <w:szCs w:val="24"/>
        </w:rPr>
      </w:pPr>
    </w:p>
    <w:p w:rsidR="00F8554D" w:rsidRDefault="00F8554D"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sz w:val="24"/>
          <w:szCs w:val="24"/>
        </w:rPr>
        <w:t>Una expectativa de mejora salarial significativa al cabo de 10 años de ejercicio profesional fue reportada por Brunello y col. (2001) en un estudio hecho en estudiantes universitarios</w:t>
      </w:r>
      <w:r w:rsidRPr="00D8568C">
        <w:rPr>
          <w:rFonts w:ascii="Times New Roman" w:hAnsi="Times New Roman" w:cs="Times New Roman"/>
          <w:color w:val="262626" w:themeColor="text1" w:themeTint="D9"/>
          <w:sz w:val="24"/>
          <w:szCs w:val="24"/>
          <w:shd w:val="clear" w:color="auto" w:fill="FFFFFF"/>
        </w:rPr>
        <w:t xml:space="preserve">. </w:t>
      </w:r>
      <w:r w:rsidR="00F1452E">
        <w:rPr>
          <w:rFonts w:ascii="Times New Roman" w:hAnsi="Times New Roman" w:cs="Times New Roman"/>
          <w:color w:val="262626" w:themeColor="text1" w:themeTint="D9"/>
          <w:sz w:val="24"/>
          <w:szCs w:val="24"/>
          <w:shd w:val="clear" w:color="auto" w:fill="FFFFFF"/>
        </w:rPr>
        <w:t>Un resultado similar se dio en nuestros estudiantes cuando comparamos lo que</w:t>
      </w:r>
      <w:r w:rsidRPr="00D8568C">
        <w:rPr>
          <w:rFonts w:ascii="Times New Roman" w:hAnsi="Times New Roman" w:cs="Times New Roman"/>
          <w:color w:val="262626" w:themeColor="text1" w:themeTint="D9"/>
          <w:sz w:val="24"/>
          <w:szCs w:val="24"/>
          <w:shd w:val="clear" w:color="auto" w:fill="FFFFFF"/>
        </w:rPr>
        <w:t xml:space="preserve"> esperaban ganar en su primer trabajo</w:t>
      </w:r>
      <w:r w:rsidR="00C90EA3">
        <w:rPr>
          <w:rFonts w:ascii="Times New Roman" w:hAnsi="Times New Roman" w:cs="Times New Roman"/>
          <w:color w:val="262626" w:themeColor="text1" w:themeTint="D9"/>
          <w:sz w:val="24"/>
          <w:szCs w:val="24"/>
          <w:shd w:val="clear" w:color="auto" w:fill="FFFFFF"/>
        </w:rPr>
        <w:t>,</w:t>
      </w:r>
      <w:r w:rsidR="003A277B">
        <w:rPr>
          <w:rFonts w:ascii="Times New Roman" w:hAnsi="Times New Roman" w:cs="Times New Roman"/>
          <w:color w:val="262626" w:themeColor="text1" w:themeTint="D9"/>
          <w:sz w:val="24"/>
          <w:szCs w:val="24"/>
          <w:shd w:val="clear" w:color="auto" w:fill="FFFFFF"/>
        </w:rPr>
        <w:t xml:space="preserve"> con lo sería</w:t>
      </w:r>
      <w:r w:rsidRPr="00D8568C">
        <w:rPr>
          <w:rFonts w:ascii="Times New Roman" w:hAnsi="Times New Roman" w:cs="Times New Roman"/>
          <w:color w:val="262626" w:themeColor="text1" w:themeTint="D9"/>
          <w:sz w:val="24"/>
          <w:szCs w:val="24"/>
          <w:shd w:val="clear" w:color="auto" w:fill="FFFFFF"/>
        </w:rPr>
        <w:t xml:space="preserve"> el mej</w:t>
      </w:r>
      <w:r w:rsidR="00C90EA3">
        <w:rPr>
          <w:rFonts w:ascii="Times New Roman" w:hAnsi="Times New Roman" w:cs="Times New Roman"/>
          <w:color w:val="262626" w:themeColor="text1" w:themeTint="D9"/>
          <w:sz w:val="24"/>
          <w:szCs w:val="24"/>
          <w:shd w:val="clear" w:color="auto" w:fill="FFFFFF"/>
        </w:rPr>
        <w:t>or trabajo</w:t>
      </w:r>
      <w:r w:rsidR="003A277B">
        <w:rPr>
          <w:rFonts w:ascii="Times New Roman" w:hAnsi="Times New Roman" w:cs="Times New Roman"/>
          <w:color w:val="262626" w:themeColor="text1" w:themeTint="D9"/>
          <w:sz w:val="24"/>
          <w:szCs w:val="24"/>
          <w:shd w:val="clear" w:color="auto" w:fill="FFFFFF"/>
        </w:rPr>
        <w:t xml:space="preserve"> que creían poder obtener: </w:t>
      </w:r>
      <w:r w:rsidR="00C90EA3">
        <w:rPr>
          <w:rFonts w:ascii="Times New Roman" w:hAnsi="Times New Roman" w:cs="Times New Roman"/>
          <w:color w:val="262626" w:themeColor="text1" w:themeTint="D9"/>
          <w:sz w:val="24"/>
          <w:szCs w:val="24"/>
          <w:shd w:val="clear" w:color="auto" w:fill="FFFFFF"/>
        </w:rPr>
        <w:t>el</w:t>
      </w:r>
      <w:r w:rsidRPr="00D8568C">
        <w:rPr>
          <w:rFonts w:ascii="Times New Roman" w:hAnsi="Times New Roman" w:cs="Times New Roman"/>
          <w:color w:val="262626" w:themeColor="text1" w:themeTint="D9"/>
          <w:sz w:val="24"/>
          <w:szCs w:val="24"/>
          <w:shd w:val="clear" w:color="auto" w:fill="FFFFFF"/>
        </w:rPr>
        <w:t xml:space="preserve"> incremento esperado fue de más del 100%.</w:t>
      </w:r>
    </w:p>
    <w:p w:rsidR="00A30D63" w:rsidRPr="00D8568C" w:rsidRDefault="00A30D63"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p>
    <w:p w:rsidR="00F8554D" w:rsidRPr="00EA449F" w:rsidRDefault="00C55CA1" w:rsidP="002D03B1">
      <w:pPr>
        <w:autoSpaceDE w:val="0"/>
        <w:autoSpaceDN w:val="0"/>
        <w:adjustRightInd w:val="0"/>
        <w:spacing w:after="0" w:line="240" w:lineRule="auto"/>
        <w:jc w:val="both"/>
        <w:rPr>
          <w:rFonts w:ascii="Times New Roman" w:hAnsi="Times New Roman" w:cs="Times New Roman"/>
          <w:i/>
          <w:color w:val="262626" w:themeColor="text1" w:themeTint="D9"/>
          <w:sz w:val="24"/>
          <w:szCs w:val="24"/>
          <w:shd w:val="clear" w:color="auto" w:fill="FFFFFF"/>
        </w:rPr>
      </w:pPr>
      <w:r>
        <w:rPr>
          <w:rFonts w:ascii="Times New Roman" w:hAnsi="Times New Roman" w:cs="Times New Roman"/>
          <w:i/>
          <w:color w:val="262626" w:themeColor="text1" w:themeTint="D9"/>
          <w:sz w:val="24"/>
          <w:szCs w:val="24"/>
          <w:shd w:val="clear" w:color="auto" w:fill="FFFFFF"/>
        </w:rPr>
        <w:t>Comparación por</w:t>
      </w:r>
      <w:r w:rsidR="00EA449F">
        <w:rPr>
          <w:rFonts w:ascii="Times New Roman" w:hAnsi="Times New Roman" w:cs="Times New Roman"/>
          <w:i/>
          <w:color w:val="262626" w:themeColor="text1" w:themeTint="D9"/>
          <w:sz w:val="24"/>
          <w:szCs w:val="24"/>
          <w:shd w:val="clear" w:color="auto" w:fill="FFFFFF"/>
        </w:rPr>
        <w:t xml:space="preserve"> de género</w:t>
      </w:r>
    </w:p>
    <w:p w:rsidR="00F8554D" w:rsidRDefault="00F8554D"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color w:val="262626" w:themeColor="text1" w:themeTint="D9"/>
          <w:sz w:val="24"/>
          <w:szCs w:val="24"/>
          <w:shd w:val="clear" w:color="auto" w:fill="FFFFFF"/>
        </w:rPr>
        <w:t>Encontramos similitud en nuestros resu</w:t>
      </w:r>
      <w:r w:rsidR="00013E95" w:rsidRPr="00D8568C">
        <w:rPr>
          <w:rFonts w:ascii="Times New Roman" w:hAnsi="Times New Roman" w:cs="Times New Roman"/>
          <w:color w:val="262626" w:themeColor="text1" w:themeTint="D9"/>
          <w:sz w:val="24"/>
          <w:szCs w:val="24"/>
          <w:shd w:val="clear" w:color="auto" w:fill="FFFFFF"/>
        </w:rPr>
        <w:t>l</w:t>
      </w:r>
      <w:r w:rsidRPr="00D8568C">
        <w:rPr>
          <w:rFonts w:ascii="Times New Roman" w:hAnsi="Times New Roman" w:cs="Times New Roman"/>
          <w:color w:val="262626" w:themeColor="text1" w:themeTint="D9"/>
          <w:sz w:val="24"/>
          <w:szCs w:val="24"/>
          <w:shd w:val="clear" w:color="auto" w:fill="FFFFFF"/>
        </w:rPr>
        <w:t>tados con lo reportado en otras investigacio</w:t>
      </w:r>
      <w:r w:rsidR="003A277B">
        <w:rPr>
          <w:rFonts w:ascii="Times New Roman" w:hAnsi="Times New Roman" w:cs="Times New Roman"/>
          <w:color w:val="262626" w:themeColor="text1" w:themeTint="D9"/>
          <w:sz w:val="24"/>
          <w:szCs w:val="24"/>
          <w:shd w:val="clear" w:color="auto" w:fill="FFFFFF"/>
        </w:rPr>
        <w:t>nes: hombres y mujeres coincidieron</w:t>
      </w:r>
      <w:r w:rsidRPr="00D8568C">
        <w:rPr>
          <w:rFonts w:ascii="Times New Roman" w:hAnsi="Times New Roman" w:cs="Times New Roman"/>
          <w:color w:val="262626" w:themeColor="text1" w:themeTint="D9"/>
          <w:sz w:val="24"/>
          <w:szCs w:val="24"/>
          <w:shd w:val="clear" w:color="auto" w:fill="FFFFFF"/>
        </w:rPr>
        <w:t xml:space="preserve"> en la mayoría de sus preferencias y expec</w:t>
      </w:r>
      <w:r w:rsidR="003A277B">
        <w:rPr>
          <w:rFonts w:ascii="Times New Roman" w:hAnsi="Times New Roman" w:cs="Times New Roman"/>
          <w:color w:val="262626" w:themeColor="text1" w:themeTint="D9"/>
          <w:sz w:val="24"/>
          <w:szCs w:val="24"/>
          <w:shd w:val="clear" w:color="auto" w:fill="FFFFFF"/>
        </w:rPr>
        <w:t>tativas, pero los hombres tuvieron</w:t>
      </w:r>
      <w:r w:rsidRPr="00D8568C">
        <w:rPr>
          <w:rFonts w:ascii="Times New Roman" w:hAnsi="Times New Roman" w:cs="Times New Roman"/>
          <w:color w:val="262626" w:themeColor="text1" w:themeTint="D9"/>
          <w:sz w:val="24"/>
          <w:szCs w:val="24"/>
          <w:shd w:val="clear" w:color="auto" w:fill="FFFFFF"/>
        </w:rPr>
        <w:t xml:space="preserve"> expectativas más altas en algunas variables.</w:t>
      </w:r>
      <w:r w:rsidR="00E85294">
        <w:rPr>
          <w:rFonts w:ascii="Times New Roman" w:hAnsi="Times New Roman" w:cs="Times New Roman"/>
          <w:sz w:val="24"/>
          <w:szCs w:val="24"/>
          <w:shd w:val="clear" w:color="auto" w:fill="FFFFFF"/>
        </w:rPr>
        <w:t xml:space="preserve"> </w:t>
      </w:r>
      <w:r w:rsidR="003A277B" w:rsidRPr="00D8568C">
        <w:rPr>
          <w:rFonts w:ascii="Times New Roman" w:hAnsi="Times New Roman" w:cs="Times New Roman"/>
          <w:sz w:val="24"/>
          <w:szCs w:val="24"/>
          <w:shd w:val="clear" w:color="auto" w:fill="FFFFFF"/>
        </w:rPr>
        <w:t xml:space="preserve">Lewis y Frank (2002) y </w:t>
      </w:r>
      <w:r w:rsidR="003A277B" w:rsidRPr="00D8568C">
        <w:rPr>
          <w:rFonts w:ascii="Times New Roman" w:hAnsi="Times New Roman" w:cs="Times New Roman"/>
          <w:sz w:val="24"/>
          <w:szCs w:val="24"/>
        </w:rPr>
        <w:t>Monahan y col. (2014)</w:t>
      </w:r>
      <w:r w:rsidR="003A277B">
        <w:rPr>
          <w:rFonts w:ascii="Times New Roman" w:hAnsi="Times New Roman" w:cs="Times New Roman"/>
          <w:sz w:val="24"/>
          <w:szCs w:val="24"/>
          <w:shd w:val="clear" w:color="auto" w:fill="FFFFFF"/>
        </w:rPr>
        <w:t xml:space="preserve"> reportaron una tendencia mayor</w:t>
      </w:r>
      <w:r w:rsidRPr="00D8568C">
        <w:rPr>
          <w:rFonts w:ascii="Times New Roman" w:hAnsi="Times New Roman" w:cs="Times New Roman"/>
          <w:sz w:val="24"/>
          <w:szCs w:val="24"/>
          <w:shd w:val="clear" w:color="auto" w:fill="FFFFFF"/>
        </w:rPr>
        <w:t xml:space="preserve"> </w:t>
      </w:r>
      <w:r w:rsidR="003A277B">
        <w:rPr>
          <w:rFonts w:ascii="Times New Roman" w:hAnsi="Times New Roman" w:cs="Times New Roman"/>
          <w:sz w:val="24"/>
          <w:szCs w:val="24"/>
          <w:shd w:val="clear" w:color="auto" w:fill="FFFFFF"/>
        </w:rPr>
        <w:t xml:space="preserve">en las mujeres </w:t>
      </w:r>
      <w:r w:rsidRPr="00D8568C">
        <w:rPr>
          <w:rFonts w:ascii="Times New Roman" w:hAnsi="Times New Roman" w:cs="Times New Roman"/>
          <w:sz w:val="24"/>
          <w:szCs w:val="24"/>
          <w:shd w:val="clear" w:color="auto" w:fill="FFFFFF"/>
        </w:rPr>
        <w:t xml:space="preserve">a </w:t>
      </w:r>
      <w:r w:rsidR="003A277B">
        <w:rPr>
          <w:rFonts w:ascii="Times New Roman" w:hAnsi="Times New Roman" w:cs="Times New Roman"/>
          <w:sz w:val="24"/>
          <w:szCs w:val="24"/>
          <w:shd w:val="clear" w:color="auto" w:fill="FFFFFF"/>
        </w:rPr>
        <w:t xml:space="preserve">trabajar en el gobierno. </w:t>
      </w:r>
      <w:r w:rsidRPr="00D8568C">
        <w:rPr>
          <w:rFonts w:ascii="Times New Roman" w:hAnsi="Times New Roman" w:cs="Times New Roman"/>
          <w:sz w:val="24"/>
          <w:szCs w:val="24"/>
        </w:rPr>
        <w:t xml:space="preserve">Otro trabajo </w:t>
      </w:r>
      <w:r w:rsidR="003A277B">
        <w:rPr>
          <w:rFonts w:ascii="Times New Roman" w:hAnsi="Times New Roman" w:cs="Times New Roman"/>
          <w:sz w:val="24"/>
          <w:szCs w:val="24"/>
        </w:rPr>
        <w:t>en cambio mostró que eran los hombres quienes se orientaban más a laborar en</w:t>
      </w:r>
      <w:r w:rsidRPr="00D8568C">
        <w:rPr>
          <w:rFonts w:ascii="Times New Roman" w:hAnsi="Times New Roman" w:cs="Times New Roman"/>
          <w:sz w:val="24"/>
          <w:szCs w:val="24"/>
        </w:rPr>
        <w:t xml:space="preserve"> el servicio público </w:t>
      </w:r>
      <w:r w:rsidRPr="00D8568C">
        <w:rPr>
          <w:rFonts w:ascii="Times New Roman" w:hAnsi="Times New Roman" w:cs="Times New Roman"/>
          <w:color w:val="262626" w:themeColor="text1" w:themeTint="D9"/>
          <w:sz w:val="24"/>
          <w:szCs w:val="24"/>
          <w:shd w:val="clear" w:color="auto" w:fill="FFFFFF"/>
        </w:rPr>
        <w:t>(</w:t>
      </w:r>
      <w:r w:rsidRPr="00D8568C">
        <w:rPr>
          <w:rFonts w:ascii="Times New Roman" w:hAnsi="Times New Roman" w:cs="Times New Roman"/>
          <w:sz w:val="24"/>
          <w:szCs w:val="24"/>
        </w:rPr>
        <w:t xml:space="preserve">Bright y Graham, 2015). </w:t>
      </w:r>
      <w:r w:rsidRPr="00D8568C">
        <w:rPr>
          <w:rFonts w:ascii="Times New Roman" w:hAnsi="Times New Roman" w:cs="Times New Roman"/>
          <w:color w:val="262626" w:themeColor="text1" w:themeTint="D9"/>
          <w:sz w:val="24"/>
          <w:szCs w:val="24"/>
          <w:shd w:val="clear" w:color="auto" w:fill="FFFFFF"/>
        </w:rPr>
        <w:t>En nuestro estudio resultó que tanto hombres como mujeres preferían laborar en empresas privadas más que en empresas públicas o en las suyas propias.</w:t>
      </w:r>
    </w:p>
    <w:p w:rsidR="003A277B" w:rsidRPr="00F027F0" w:rsidRDefault="003A277B"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p>
    <w:p w:rsidR="008C4638" w:rsidRDefault="00F8554D"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sz w:val="24"/>
          <w:szCs w:val="24"/>
        </w:rPr>
        <w:t xml:space="preserve">Tener un plan </w:t>
      </w:r>
      <w:r w:rsidR="00E85294">
        <w:rPr>
          <w:rFonts w:ascii="Times New Roman" w:hAnsi="Times New Roman" w:cs="Times New Roman"/>
          <w:sz w:val="24"/>
          <w:szCs w:val="24"/>
        </w:rPr>
        <w:t>para crear una empresa propia</w:t>
      </w:r>
      <w:r w:rsidRPr="00D8568C">
        <w:rPr>
          <w:rFonts w:ascii="Times New Roman" w:hAnsi="Times New Roman" w:cs="Times New Roman"/>
          <w:sz w:val="24"/>
          <w:szCs w:val="24"/>
        </w:rPr>
        <w:t xml:space="preserve"> más común en los estudiantes hombres que en </w:t>
      </w:r>
      <w:r w:rsidR="00E85294">
        <w:rPr>
          <w:rFonts w:ascii="Times New Roman" w:hAnsi="Times New Roman" w:cs="Times New Roman"/>
          <w:sz w:val="24"/>
          <w:szCs w:val="24"/>
        </w:rPr>
        <w:t xml:space="preserve">las mujeres, de acuerdo a </w:t>
      </w:r>
      <w:r w:rsidRPr="00D8568C">
        <w:rPr>
          <w:rFonts w:ascii="Times New Roman" w:hAnsi="Times New Roman" w:cs="Times New Roman"/>
          <w:sz w:val="24"/>
          <w:szCs w:val="24"/>
        </w:rPr>
        <w:t xml:space="preserve">un </w:t>
      </w:r>
      <w:r w:rsidRPr="00D8568C">
        <w:rPr>
          <w:rFonts w:ascii="Times New Roman" w:hAnsi="Times New Roman" w:cs="Times New Roman"/>
          <w:color w:val="111111"/>
          <w:sz w:val="24"/>
          <w:szCs w:val="24"/>
          <w:shd w:val="clear" w:color="auto" w:fill="FFFFFF"/>
        </w:rPr>
        <w:t>trabajo de meta</w:t>
      </w:r>
      <w:r w:rsidR="00013E95" w:rsidRPr="00D8568C">
        <w:rPr>
          <w:rFonts w:ascii="Times New Roman" w:hAnsi="Times New Roman" w:cs="Times New Roman"/>
          <w:color w:val="111111"/>
          <w:sz w:val="24"/>
          <w:szCs w:val="24"/>
          <w:shd w:val="clear" w:color="auto" w:fill="FFFFFF"/>
        </w:rPr>
        <w:t>-</w:t>
      </w:r>
      <w:r w:rsidRPr="00D8568C">
        <w:rPr>
          <w:rFonts w:ascii="Times New Roman" w:hAnsi="Times New Roman" w:cs="Times New Roman"/>
          <w:color w:val="111111"/>
          <w:sz w:val="24"/>
          <w:szCs w:val="24"/>
          <w:shd w:val="clear" w:color="auto" w:fill="FFFFFF"/>
        </w:rPr>
        <w:t xml:space="preserve">análisis hecho por </w:t>
      </w:r>
      <w:r w:rsidRPr="00D8568C">
        <w:rPr>
          <w:rFonts w:ascii="Times New Roman" w:hAnsi="Times New Roman" w:cs="Times New Roman"/>
          <w:sz w:val="24"/>
          <w:szCs w:val="24"/>
        </w:rPr>
        <w:t>Haus y col. (2013</w:t>
      </w:r>
      <w:r w:rsidR="00F027F0">
        <w:rPr>
          <w:rFonts w:ascii="Times New Roman" w:hAnsi="Times New Roman" w:cs="Times New Roman"/>
          <w:color w:val="262626" w:themeColor="text1" w:themeTint="D9"/>
          <w:sz w:val="24"/>
          <w:szCs w:val="24"/>
          <w:shd w:val="clear" w:color="auto" w:fill="FFFFFF"/>
        </w:rPr>
        <w:t>), así como</w:t>
      </w:r>
      <w:r w:rsidRPr="00D8568C">
        <w:rPr>
          <w:rFonts w:ascii="Times New Roman" w:hAnsi="Times New Roman" w:cs="Times New Roman"/>
          <w:color w:val="262626" w:themeColor="text1" w:themeTint="D9"/>
          <w:sz w:val="24"/>
          <w:szCs w:val="24"/>
          <w:shd w:val="clear" w:color="auto" w:fill="FFFFFF"/>
        </w:rPr>
        <w:t xml:space="preserve"> lo rep</w:t>
      </w:r>
      <w:r w:rsidR="00E85294">
        <w:rPr>
          <w:rFonts w:ascii="Times New Roman" w:hAnsi="Times New Roman" w:cs="Times New Roman"/>
          <w:color w:val="262626" w:themeColor="text1" w:themeTint="D9"/>
          <w:sz w:val="24"/>
          <w:szCs w:val="24"/>
          <w:shd w:val="clear" w:color="auto" w:fill="FFFFFF"/>
        </w:rPr>
        <w:t xml:space="preserve">ortado por </w:t>
      </w:r>
      <w:r w:rsidRPr="00D8568C">
        <w:rPr>
          <w:rFonts w:ascii="Times New Roman" w:hAnsi="Times New Roman" w:cs="Times New Roman"/>
          <w:sz w:val="24"/>
          <w:szCs w:val="24"/>
        </w:rPr>
        <w:t xml:space="preserve">Dabic y col., </w:t>
      </w:r>
      <w:r w:rsidR="00E85294">
        <w:rPr>
          <w:rFonts w:ascii="Times New Roman" w:hAnsi="Times New Roman" w:cs="Times New Roman"/>
          <w:sz w:val="24"/>
          <w:szCs w:val="24"/>
        </w:rPr>
        <w:t>(</w:t>
      </w:r>
      <w:r w:rsidRPr="00D8568C">
        <w:rPr>
          <w:rFonts w:ascii="Times New Roman" w:hAnsi="Times New Roman" w:cs="Times New Roman"/>
          <w:sz w:val="24"/>
          <w:szCs w:val="24"/>
        </w:rPr>
        <w:t>2012</w:t>
      </w:r>
      <w:r w:rsidR="00E85294">
        <w:rPr>
          <w:rFonts w:ascii="Times New Roman" w:hAnsi="Times New Roman" w:cs="Times New Roman"/>
          <w:sz w:val="24"/>
          <w:szCs w:val="24"/>
        </w:rPr>
        <w:t>) y Sánchez y Licciardello (</w:t>
      </w:r>
      <w:r w:rsidRPr="00D8568C">
        <w:rPr>
          <w:rFonts w:ascii="Times New Roman" w:hAnsi="Times New Roman" w:cs="Times New Roman"/>
          <w:sz w:val="24"/>
          <w:szCs w:val="24"/>
        </w:rPr>
        <w:t>2012</w:t>
      </w:r>
      <w:r w:rsidR="00F027F0">
        <w:rPr>
          <w:rFonts w:ascii="Times New Roman" w:hAnsi="Times New Roman" w:cs="Times New Roman"/>
          <w:sz w:val="24"/>
          <w:szCs w:val="24"/>
          <w:shd w:val="clear" w:color="auto" w:fill="FFFFFF"/>
        </w:rPr>
        <w:t>). Por nuestra parte</w:t>
      </w:r>
      <w:r w:rsidRPr="00D8568C">
        <w:rPr>
          <w:rFonts w:ascii="Times New Roman" w:hAnsi="Times New Roman" w:cs="Times New Roman"/>
          <w:sz w:val="24"/>
          <w:szCs w:val="24"/>
          <w:shd w:val="clear" w:color="auto" w:fill="FFFFFF"/>
        </w:rPr>
        <w:t xml:space="preserve"> no encontramos diferencia de género en</w:t>
      </w:r>
      <w:r w:rsidRPr="00D8568C">
        <w:rPr>
          <w:rFonts w:ascii="Times New Roman" w:hAnsi="Times New Roman" w:cs="Times New Roman"/>
          <w:color w:val="262626" w:themeColor="text1" w:themeTint="D9"/>
          <w:sz w:val="24"/>
          <w:szCs w:val="24"/>
          <w:shd w:val="clear" w:color="auto" w:fill="FFFFFF"/>
        </w:rPr>
        <w:t xml:space="preserve"> la intención emprendedora; en ambos sexos esta variable fue igualmente baja.</w:t>
      </w:r>
    </w:p>
    <w:p w:rsidR="00311B6A" w:rsidRDefault="00311B6A"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p>
    <w:p w:rsidR="00F8554D" w:rsidRDefault="00DA07BA"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r>
        <w:rPr>
          <w:rFonts w:ascii="Times New Roman" w:hAnsi="Times New Roman" w:cs="Times New Roman"/>
          <w:color w:val="262626" w:themeColor="text1" w:themeTint="D9"/>
          <w:sz w:val="24"/>
          <w:szCs w:val="24"/>
          <w:shd w:val="clear" w:color="auto" w:fill="FFFFFF"/>
        </w:rPr>
        <w:t>E</w:t>
      </w:r>
      <w:r w:rsidRPr="00D8568C">
        <w:rPr>
          <w:rFonts w:ascii="Times New Roman" w:hAnsi="Times New Roman" w:cs="Times New Roman"/>
          <w:color w:val="262626" w:themeColor="text1" w:themeTint="D9"/>
          <w:sz w:val="24"/>
          <w:szCs w:val="24"/>
          <w:shd w:val="clear" w:color="auto" w:fill="FFFFFF"/>
        </w:rPr>
        <w:t>n una</w:t>
      </w:r>
      <w:r>
        <w:rPr>
          <w:rFonts w:ascii="Times New Roman" w:hAnsi="Times New Roman" w:cs="Times New Roman"/>
          <w:color w:val="262626" w:themeColor="text1" w:themeTint="D9"/>
          <w:sz w:val="24"/>
          <w:szCs w:val="24"/>
          <w:shd w:val="clear" w:color="auto" w:fill="FFFFFF"/>
        </w:rPr>
        <w:t xml:space="preserve"> investigación hecha por Grubb y col. (2006) en estudiantes de carreras empresariales, los hombres preferían trabajar en </w:t>
      </w:r>
      <w:r w:rsidRPr="00D8568C">
        <w:rPr>
          <w:rFonts w:ascii="Times New Roman" w:hAnsi="Times New Roman" w:cs="Times New Roman"/>
          <w:color w:val="262626" w:themeColor="text1" w:themeTint="D9"/>
          <w:sz w:val="24"/>
          <w:szCs w:val="24"/>
          <w:shd w:val="clear" w:color="auto" w:fill="FFFFFF"/>
        </w:rPr>
        <w:t xml:space="preserve"> pequeñas y median</w:t>
      </w:r>
      <w:r>
        <w:rPr>
          <w:rFonts w:ascii="Times New Roman" w:hAnsi="Times New Roman" w:cs="Times New Roman"/>
          <w:color w:val="262626" w:themeColor="text1" w:themeTint="D9"/>
          <w:sz w:val="24"/>
          <w:szCs w:val="24"/>
          <w:shd w:val="clear" w:color="auto" w:fill="FFFFFF"/>
        </w:rPr>
        <w:t>as empresas</w:t>
      </w:r>
      <w:r w:rsidRPr="00D8568C">
        <w:rPr>
          <w:rFonts w:ascii="Times New Roman" w:hAnsi="Times New Roman" w:cs="Times New Roman"/>
          <w:color w:val="262626" w:themeColor="text1" w:themeTint="D9"/>
          <w:sz w:val="24"/>
          <w:szCs w:val="24"/>
          <w:shd w:val="clear" w:color="auto" w:fill="FFFFFF"/>
        </w:rPr>
        <w:t>, mientras que las mujeres se interesaron más en corporaciones inte</w:t>
      </w:r>
      <w:r>
        <w:rPr>
          <w:rFonts w:ascii="Times New Roman" w:hAnsi="Times New Roman" w:cs="Times New Roman"/>
          <w:color w:val="262626" w:themeColor="text1" w:themeTint="D9"/>
          <w:sz w:val="24"/>
          <w:szCs w:val="24"/>
          <w:shd w:val="clear" w:color="auto" w:fill="FFFFFF"/>
        </w:rPr>
        <w:t>rnacionales</w:t>
      </w:r>
      <w:r w:rsidRPr="00D8568C">
        <w:rPr>
          <w:rFonts w:ascii="Times New Roman" w:hAnsi="Times New Roman" w:cs="Times New Roman"/>
          <w:color w:val="262626" w:themeColor="text1" w:themeTint="D9"/>
          <w:sz w:val="24"/>
          <w:szCs w:val="24"/>
          <w:shd w:val="clear" w:color="auto" w:fill="FFFFFF"/>
        </w:rPr>
        <w:t xml:space="preserve">. </w:t>
      </w:r>
      <w:r>
        <w:rPr>
          <w:rFonts w:ascii="Times New Roman" w:hAnsi="Times New Roman" w:cs="Times New Roman"/>
          <w:color w:val="262626" w:themeColor="text1" w:themeTint="D9"/>
          <w:sz w:val="24"/>
          <w:szCs w:val="24"/>
          <w:shd w:val="clear" w:color="auto" w:fill="FFFFFF"/>
        </w:rPr>
        <w:t>Por el contrario,</w:t>
      </w:r>
      <w:r w:rsidR="00F8554D" w:rsidRPr="00D8568C">
        <w:rPr>
          <w:rFonts w:ascii="Times New Roman" w:hAnsi="Times New Roman" w:cs="Times New Roman"/>
          <w:color w:val="262626" w:themeColor="text1" w:themeTint="D9"/>
          <w:sz w:val="24"/>
          <w:szCs w:val="24"/>
          <w:shd w:val="clear" w:color="auto" w:fill="FFFFFF"/>
        </w:rPr>
        <w:t xml:space="preserve"> mujeres dedicadas a actividades tecnológicas y de ingeniería </w:t>
      </w:r>
      <w:r>
        <w:rPr>
          <w:rFonts w:ascii="Times New Roman" w:hAnsi="Times New Roman" w:cs="Times New Roman"/>
          <w:color w:val="262626" w:themeColor="text1" w:themeTint="D9"/>
          <w:sz w:val="24"/>
          <w:szCs w:val="24"/>
          <w:shd w:val="clear" w:color="auto" w:fill="FFFFFF"/>
        </w:rPr>
        <w:t xml:space="preserve">se orientaban más hacia este tipo de empresas </w:t>
      </w:r>
      <w:r w:rsidR="00F8554D" w:rsidRPr="00D8568C">
        <w:rPr>
          <w:rFonts w:ascii="Times New Roman" w:hAnsi="Times New Roman" w:cs="Times New Roman"/>
          <w:color w:val="262626" w:themeColor="text1" w:themeTint="D9"/>
          <w:sz w:val="24"/>
          <w:szCs w:val="24"/>
          <w:shd w:val="clear" w:color="auto" w:fill="FFFFFF"/>
        </w:rPr>
        <w:t>(Burley, 2019).</w:t>
      </w:r>
      <w:r>
        <w:rPr>
          <w:rFonts w:ascii="Times New Roman" w:hAnsi="Times New Roman" w:cs="Times New Roman"/>
          <w:color w:val="262626" w:themeColor="text1" w:themeTint="D9"/>
          <w:sz w:val="24"/>
          <w:szCs w:val="24"/>
          <w:shd w:val="clear" w:color="auto" w:fill="FFFFFF"/>
        </w:rPr>
        <w:t xml:space="preserve"> En el presente trabajo las mujeres al igual que los hombres</w:t>
      </w:r>
      <w:r w:rsidR="00F8554D" w:rsidRPr="00D8568C">
        <w:rPr>
          <w:rFonts w:ascii="Times New Roman" w:hAnsi="Times New Roman" w:cs="Times New Roman"/>
          <w:color w:val="262626" w:themeColor="text1" w:themeTint="D9"/>
          <w:sz w:val="24"/>
          <w:szCs w:val="24"/>
          <w:shd w:val="clear" w:color="auto" w:fill="FFFFFF"/>
        </w:rPr>
        <w:t xml:space="preserve"> mostraron preferencia por trabajar en empresas grandes.</w:t>
      </w:r>
    </w:p>
    <w:p w:rsidR="008C4638" w:rsidRPr="00D8568C" w:rsidRDefault="008C4638" w:rsidP="002D03B1">
      <w:pPr>
        <w:autoSpaceDE w:val="0"/>
        <w:autoSpaceDN w:val="0"/>
        <w:adjustRightInd w:val="0"/>
        <w:spacing w:after="0" w:line="240" w:lineRule="auto"/>
        <w:jc w:val="both"/>
        <w:rPr>
          <w:rFonts w:ascii="Times New Roman" w:hAnsi="Times New Roman" w:cs="Times New Roman"/>
          <w:sz w:val="24"/>
          <w:szCs w:val="24"/>
        </w:rPr>
      </w:pPr>
    </w:p>
    <w:p w:rsidR="00F8554D" w:rsidRDefault="00F8554D" w:rsidP="002D03B1">
      <w:pPr>
        <w:shd w:val="clear" w:color="auto" w:fill="FFFFFF"/>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color w:val="262626" w:themeColor="text1" w:themeTint="D9"/>
          <w:sz w:val="24"/>
          <w:szCs w:val="24"/>
          <w:shd w:val="clear" w:color="auto" w:fill="FFFFFF"/>
        </w:rPr>
        <w:lastRenderedPageBreak/>
        <w:t xml:space="preserve">Aún cuando en un trabajo hecho en estudiantes de contaduría, </w:t>
      </w:r>
      <w:r w:rsidR="008C4638">
        <w:rPr>
          <w:rFonts w:ascii="Times New Roman" w:hAnsi="Times New Roman" w:cs="Times New Roman"/>
          <w:color w:val="262626" w:themeColor="text1" w:themeTint="D9"/>
          <w:sz w:val="24"/>
          <w:szCs w:val="24"/>
          <w:shd w:val="clear" w:color="auto" w:fill="FFFFFF"/>
        </w:rPr>
        <w:t xml:space="preserve">las </w:t>
      </w:r>
      <w:r w:rsidRPr="00D8568C">
        <w:rPr>
          <w:rFonts w:ascii="Times New Roman" w:hAnsi="Times New Roman" w:cs="Times New Roman"/>
          <w:color w:val="262626" w:themeColor="text1" w:themeTint="D9"/>
          <w:sz w:val="24"/>
          <w:szCs w:val="24"/>
          <w:shd w:val="clear" w:color="auto" w:fill="FFFFFF"/>
        </w:rPr>
        <w:t xml:space="preserve">mujeres y </w:t>
      </w:r>
      <w:r w:rsidR="008C4638">
        <w:rPr>
          <w:rFonts w:ascii="Times New Roman" w:hAnsi="Times New Roman" w:cs="Times New Roman"/>
          <w:color w:val="262626" w:themeColor="text1" w:themeTint="D9"/>
          <w:sz w:val="24"/>
          <w:szCs w:val="24"/>
          <w:shd w:val="clear" w:color="auto" w:fill="FFFFFF"/>
        </w:rPr>
        <w:t xml:space="preserve">los </w:t>
      </w:r>
      <w:r w:rsidRPr="00D8568C">
        <w:rPr>
          <w:rFonts w:ascii="Times New Roman" w:hAnsi="Times New Roman" w:cs="Times New Roman"/>
          <w:color w:val="262626" w:themeColor="text1" w:themeTint="D9"/>
          <w:sz w:val="24"/>
          <w:szCs w:val="24"/>
          <w:shd w:val="clear" w:color="auto" w:fill="FFFFFF"/>
        </w:rPr>
        <w:t>hom</w:t>
      </w:r>
      <w:r w:rsidR="008C4638">
        <w:rPr>
          <w:rFonts w:ascii="Times New Roman" w:hAnsi="Times New Roman" w:cs="Times New Roman"/>
          <w:color w:val="262626" w:themeColor="text1" w:themeTint="D9"/>
          <w:sz w:val="24"/>
          <w:szCs w:val="24"/>
          <w:shd w:val="clear" w:color="auto" w:fill="FFFFFF"/>
        </w:rPr>
        <w:t>bres tuvieron el mismo interés</w:t>
      </w:r>
      <w:r w:rsidRPr="00D8568C">
        <w:rPr>
          <w:rFonts w:ascii="Times New Roman" w:hAnsi="Times New Roman" w:cs="Times New Roman"/>
          <w:color w:val="262626" w:themeColor="text1" w:themeTint="D9"/>
          <w:sz w:val="24"/>
          <w:szCs w:val="24"/>
          <w:shd w:val="clear" w:color="auto" w:fill="FFFFFF"/>
        </w:rPr>
        <w:t xml:space="preserve"> en ocupar puestos directi</w:t>
      </w:r>
      <w:r w:rsidR="00DA07BA">
        <w:rPr>
          <w:rFonts w:ascii="Times New Roman" w:hAnsi="Times New Roman" w:cs="Times New Roman"/>
          <w:color w:val="262626" w:themeColor="text1" w:themeTint="D9"/>
          <w:sz w:val="24"/>
          <w:szCs w:val="24"/>
          <w:shd w:val="clear" w:color="auto" w:fill="FFFFFF"/>
        </w:rPr>
        <w:t xml:space="preserve">vos (Khanna y Khanna, 2015), se ha encontrado que </w:t>
      </w:r>
      <w:r w:rsidRPr="00D8568C">
        <w:rPr>
          <w:rFonts w:ascii="Times New Roman" w:hAnsi="Times New Roman" w:cs="Times New Roman"/>
          <w:color w:val="262626" w:themeColor="text1" w:themeTint="D9"/>
          <w:sz w:val="24"/>
          <w:szCs w:val="24"/>
          <w:shd w:val="clear" w:color="auto" w:fill="FFFFFF"/>
        </w:rPr>
        <w:t xml:space="preserve"> </w:t>
      </w:r>
      <w:r w:rsidR="008C4638">
        <w:rPr>
          <w:rFonts w:ascii="Times New Roman" w:hAnsi="Times New Roman" w:cs="Times New Roman"/>
          <w:color w:val="262626" w:themeColor="text1" w:themeTint="D9"/>
          <w:sz w:val="24"/>
          <w:szCs w:val="24"/>
          <w:shd w:val="clear" w:color="auto" w:fill="FFFFFF"/>
        </w:rPr>
        <w:t>los hombres tienen</w:t>
      </w:r>
      <w:r w:rsidRPr="00D8568C">
        <w:rPr>
          <w:rFonts w:ascii="Times New Roman" w:hAnsi="Times New Roman" w:cs="Times New Roman"/>
          <w:color w:val="262626" w:themeColor="text1" w:themeTint="D9"/>
          <w:sz w:val="24"/>
          <w:szCs w:val="24"/>
          <w:shd w:val="clear" w:color="auto" w:fill="FFFFFF"/>
        </w:rPr>
        <w:t xml:space="preserve"> mayor propensión a aspirar a estos puestos </w:t>
      </w:r>
      <w:r w:rsidRPr="00D8568C">
        <w:rPr>
          <w:rFonts w:ascii="Times New Roman" w:hAnsi="Times New Roman" w:cs="Times New Roman"/>
          <w:sz w:val="24"/>
          <w:szCs w:val="24"/>
          <w:shd w:val="clear" w:color="auto" w:fill="FFFFFF"/>
        </w:rPr>
        <w:t xml:space="preserve">(Litzky  y Greenhaus, 2007; </w:t>
      </w:r>
      <w:hyperlink r:id="rId10" w:history="1">
        <w:r w:rsidRPr="00D8568C">
          <w:rPr>
            <w:rStyle w:val="Hipervnculo"/>
            <w:rFonts w:ascii="Times New Roman" w:hAnsi="Times New Roman" w:cs="Times New Roman"/>
            <w:bCs/>
            <w:color w:val="auto"/>
            <w:sz w:val="24"/>
            <w:szCs w:val="24"/>
            <w:u w:val="none"/>
            <w:bdr w:val="none" w:sz="0" w:space="0" w:color="auto" w:frame="1"/>
            <w:shd w:val="clear" w:color="auto" w:fill="FFFFFF"/>
          </w:rPr>
          <w:t>Macarie</w:t>
        </w:r>
      </w:hyperlink>
      <w:r w:rsidRPr="00D8568C">
        <w:rPr>
          <w:rFonts w:ascii="Times New Roman" w:hAnsi="Times New Roman" w:cs="Times New Roman"/>
          <w:sz w:val="24"/>
          <w:szCs w:val="24"/>
        </w:rPr>
        <w:t xml:space="preserve"> y Creta, 2007).</w:t>
      </w:r>
      <w:r w:rsidRPr="00D8568C">
        <w:rPr>
          <w:rFonts w:ascii="Times New Roman" w:hAnsi="Times New Roman" w:cs="Times New Roman"/>
          <w:color w:val="262626" w:themeColor="text1" w:themeTint="D9"/>
          <w:sz w:val="24"/>
          <w:szCs w:val="24"/>
          <w:shd w:val="clear" w:color="auto" w:fill="FFFFFF"/>
        </w:rPr>
        <w:t xml:space="preserve"> También nosotros encontramos que los hom</w:t>
      </w:r>
      <w:r w:rsidR="008C4638">
        <w:rPr>
          <w:rFonts w:ascii="Times New Roman" w:hAnsi="Times New Roman" w:cs="Times New Roman"/>
          <w:color w:val="262626" w:themeColor="text1" w:themeTint="D9"/>
          <w:sz w:val="24"/>
          <w:szCs w:val="24"/>
          <w:shd w:val="clear" w:color="auto" w:fill="FFFFFF"/>
        </w:rPr>
        <w:t>bres tuvieron una mayor intensión por</w:t>
      </w:r>
      <w:r w:rsidRPr="00D8568C">
        <w:rPr>
          <w:rFonts w:ascii="Times New Roman" w:hAnsi="Times New Roman" w:cs="Times New Roman"/>
          <w:color w:val="262626" w:themeColor="text1" w:themeTint="D9"/>
          <w:sz w:val="24"/>
          <w:szCs w:val="24"/>
          <w:shd w:val="clear" w:color="auto" w:fill="FFFFFF"/>
        </w:rPr>
        <w:t xml:space="preserve"> ocupar p</w:t>
      </w:r>
      <w:r w:rsidR="008C4638">
        <w:rPr>
          <w:rFonts w:ascii="Times New Roman" w:hAnsi="Times New Roman" w:cs="Times New Roman"/>
          <w:color w:val="262626" w:themeColor="text1" w:themeTint="D9"/>
          <w:sz w:val="24"/>
          <w:szCs w:val="24"/>
          <w:shd w:val="clear" w:color="auto" w:fill="FFFFFF"/>
        </w:rPr>
        <w:t>uestos gerenciales; las mujeres preferían laborar como contadoras o administradoras</w:t>
      </w:r>
      <w:r w:rsidRPr="00D8568C">
        <w:rPr>
          <w:rFonts w:ascii="Times New Roman" w:hAnsi="Times New Roman" w:cs="Times New Roman"/>
          <w:color w:val="262626" w:themeColor="text1" w:themeTint="D9"/>
          <w:sz w:val="24"/>
          <w:szCs w:val="24"/>
          <w:shd w:val="clear" w:color="auto" w:fill="FFFFFF"/>
        </w:rPr>
        <w:t xml:space="preserve"> en un nivel no gerencial.</w:t>
      </w:r>
    </w:p>
    <w:p w:rsidR="008C4638" w:rsidRPr="00D8568C" w:rsidRDefault="008C4638" w:rsidP="002D03B1">
      <w:pPr>
        <w:shd w:val="clear" w:color="auto" w:fill="FFFFFF"/>
        <w:spacing w:after="0" w:line="240" w:lineRule="auto"/>
        <w:jc w:val="both"/>
        <w:rPr>
          <w:rFonts w:ascii="Times New Roman" w:hAnsi="Times New Roman" w:cs="Times New Roman"/>
          <w:color w:val="262626" w:themeColor="text1" w:themeTint="D9"/>
          <w:sz w:val="24"/>
          <w:szCs w:val="24"/>
          <w:shd w:val="clear" w:color="auto" w:fill="FFFFFF"/>
        </w:rPr>
      </w:pPr>
    </w:p>
    <w:p w:rsidR="00F8554D" w:rsidRDefault="00F8554D"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sz w:val="24"/>
          <w:szCs w:val="24"/>
        </w:rPr>
        <w:t>A principios de los 90’s se reportó en estudiantes de administración de empresas que las estudiante</w:t>
      </w:r>
      <w:r w:rsidR="008579E3">
        <w:rPr>
          <w:rFonts w:ascii="Times New Roman" w:hAnsi="Times New Roman" w:cs="Times New Roman"/>
          <w:sz w:val="24"/>
          <w:szCs w:val="24"/>
        </w:rPr>
        <w:t>s tenían la expectativa de</w:t>
      </w:r>
      <w:r w:rsidRPr="00D8568C">
        <w:rPr>
          <w:rFonts w:ascii="Times New Roman" w:hAnsi="Times New Roman" w:cs="Times New Roman"/>
          <w:sz w:val="24"/>
          <w:szCs w:val="24"/>
        </w:rPr>
        <w:t xml:space="preserve"> que</w:t>
      </w:r>
      <w:r w:rsidR="008579E3">
        <w:rPr>
          <w:rFonts w:ascii="Times New Roman" w:hAnsi="Times New Roman" w:cs="Times New Roman"/>
          <w:sz w:val="24"/>
          <w:szCs w:val="24"/>
        </w:rPr>
        <w:t>, cuando</w:t>
      </w:r>
      <w:r w:rsidRPr="00D8568C">
        <w:rPr>
          <w:rFonts w:ascii="Times New Roman" w:hAnsi="Times New Roman" w:cs="Times New Roman"/>
          <w:sz w:val="24"/>
          <w:szCs w:val="24"/>
        </w:rPr>
        <w:t xml:space="preserve"> ingresaran al mer</w:t>
      </w:r>
      <w:r w:rsidR="008579E3">
        <w:rPr>
          <w:rFonts w:ascii="Times New Roman" w:hAnsi="Times New Roman" w:cs="Times New Roman"/>
          <w:sz w:val="24"/>
          <w:szCs w:val="24"/>
        </w:rPr>
        <w:t>cado laboral, ganarían</w:t>
      </w:r>
      <w:r w:rsidRPr="00D8568C">
        <w:rPr>
          <w:rFonts w:ascii="Times New Roman" w:hAnsi="Times New Roman" w:cs="Times New Roman"/>
          <w:sz w:val="24"/>
          <w:szCs w:val="24"/>
        </w:rPr>
        <w:t xml:space="preserve"> lo mismo que sus compañeros (Blau y Ferber, 1991)</w:t>
      </w:r>
      <w:r w:rsidRPr="00D8568C">
        <w:rPr>
          <w:rFonts w:ascii="Times New Roman" w:hAnsi="Times New Roman" w:cs="Times New Roman"/>
          <w:color w:val="000000" w:themeColor="text1"/>
          <w:sz w:val="24"/>
          <w:szCs w:val="24"/>
        </w:rPr>
        <w:t xml:space="preserve">. Sin embargo </w:t>
      </w:r>
      <w:r w:rsidR="008579E3">
        <w:rPr>
          <w:rFonts w:ascii="Times New Roman" w:hAnsi="Times New Roman" w:cs="Times New Roman"/>
          <w:color w:val="000000" w:themeColor="text1"/>
          <w:sz w:val="24"/>
          <w:szCs w:val="24"/>
        </w:rPr>
        <w:t xml:space="preserve">varios </w:t>
      </w:r>
      <w:r w:rsidRPr="00D8568C">
        <w:rPr>
          <w:rFonts w:ascii="Times New Roman" w:hAnsi="Times New Roman" w:cs="Times New Roman"/>
          <w:color w:val="000000" w:themeColor="text1"/>
          <w:sz w:val="24"/>
          <w:szCs w:val="24"/>
        </w:rPr>
        <w:t xml:space="preserve">reportes más recientes, también en estudiantes universitarios, </w:t>
      </w:r>
      <w:r w:rsidR="008579E3">
        <w:rPr>
          <w:rFonts w:ascii="Times New Roman" w:hAnsi="Times New Roman" w:cs="Times New Roman"/>
          <w:sz w:val="24"/>
          <w:szCs w:val="24"/>
        </w:rPr>
        <w:t>han mostrado que los hombres</w:t>
      </w:r>
      <w:r w:rsidRPr="00D8568C">
        <w:rPr>
          <w:rFonts w:ascii="Times New Roman" w:hAnsi="Times New Roman" w:cs="Times New Roman"/>
          <w:sz w:val="24"/>
          <w:szCs w:val="24"/>
        </w:rPr>
        <w:t xml:space="preserve"> tienen expectativas salariales más altas para el primer empleo (Delaney y col., 2010; Schweitzer y col., 2011; </w:t>
      </w:r>
      <w:hyperlink r:id="rId11" w:history="1">
        <w:r w:rsidRPr="00D8568C">
          <w:rPr>
            <w:rStyle w:val="authorboxauthorname2yzqy"/>
            <w:rFonts w:ascii="Times New Roman" w:hAnsi="Times New Roman" w:cs="Times New Roman"/>
            <w:bCs/>
            <w:color w:val="000000"/>
            <w:sz w:val="24"/>
            <w:szCs w:val="24"/>
            <w:shd w:val="clear" w:color="auto" w:fill="FFFFFF"/>
          </w:rPr>
          <w:t>Zetlin</w:t>
        </w:r>
      </w:hyperlink>
      <w:r w:rsidRPr="00D8568C">
        <w:rPr>
          <w:rFonts w:ascii="Times New Roman" w:hAnsi="Times New Roman" w:cs="Times New Roman"/>
          <w:sz w:val="24"/>
          <w:szCs w:val="24"/>
        </w:rPr>
        <w:t>, 2019</w:t>
      </w:r>
      <w:r w:rsidRPr="00D8568C">
        <w:rPr>
          <w:rFonts w:ascii="Times New Roman" w:hAnsi="Times New Roman" w:cs="Times New Roman"/>
          <w:color w:val="000000" w:themeColor="text1"/>
          <w:sz w:val="24"/>
          <w:szCs w:val="24"/>
        </w:rPr>
        <w:t>)</w:t>
      </w:r>
      <w:r w:rsidR="008579E3">
        <w:rPr>
          <w:rFonts w:ascii="Times New Roman" w:hAnsi="Times New Roman" w:cs="Times New Roman"/>
          <w:sz w:val="24"/>
          <w:szCs w:val="24"/>
        </w:rPr>
        <w:t>. Nosotros</w:t>
      </w:r>
      <w:r w:rsidR="008579E3">
        <w:rPr>
          <w:rFonts w:ascii="Times New Roman" w:hAnsi="Times New Roman" w:cs="Times New Roman"/>
          <w:color w:val="262626" w:themeColor="text1" w:themeTint="D9"/>
          <w:sz w:val="24"/>
          <w:szCs w:val="24"/>
          <w:shd w:val="clear" w:color="auto" w:fill="FFFFFF"/>
        </w:rPr>
        <w:t xml:space="preserve"> no</w:t>
      </w:r>
      <w:r w:rsidRPr="00D8568C">
        <w:rPr>
          <w:rFonts w:ascii="Times New Roman" w:hAnsi="Times New Roman" w:cs="Times New Roman"/>
          <w:color w:val="262626" w:themeColor="text1" w:themeTint="D9"/>
          <w:sz w:val="24"/>
          <w:szCs w:val="24"/>
          <w:shd w:val="clear" w:color="auto" w:fill="FFFFFF"/>
        </w:rPr>
        <w:t xml:space="preserve"> encontramos diferencia en la expectativa de salario para el primer empleo.</w:t>
      </w:r>
    </w:p>
    <w:p w:rsidR="008C4638" w:rsidRPr="00D8568C" w:rsidRDefault="008C4638" w:rsidP="002D03B1">
      <w:pPr>
        <w:autoSpaceDE w:val="0"/>
        <w:autoSpaceDN w:val="0"/>
        <w:adjustRightInd w:val="0"/>
        <w:spacing w:after="0" w:line="240" w:lineRule="auto"/>
        <w:jc w:val="both"/>
        <w:rPr>
          <w:rFonts w:ascii="Times New Roman" w:hAnsi="Times New Roman" w:cs="Times New Roman"/>
          <w:color w:val="262626" w:themeColor="text1" w:themeTint="D9"/>
          <w:sz w:val="24"/>
          <w:szCs w:val="24"/>
          <w:shd w:val="clear" w:color="auto" w:fill="FFFFFF"/>
        </w:rPr>
      </w:pPr>
    </w:p>
    <w:p w:rsidR="00F8554D" w:rsidRPr="00D8568C" w:rsidRDefault="00F8554D" w:rsidP="002D03B1">
      <w:pPr>
        <w:shd w:val="clear" w:color="auto" w:fill="FFFFFF"/>
        <w:spacing w:after="0" w:line="240" w:lineRule="auto"/>
        <w:jc w:val="both"/>
        <w:rPr>
          <w:rFonts w:ascii="Times New Roman" w:hAnsi="Times New Roman" w:cs="Times New Roman"/>
          <w:sz w:val="24"/>
          <w:szCs w:val="24"/>
        </w:rPr>
      </w:pPr>
      <w:r w:rsidRPr="00D8568C">
        <w:rPr>
          <w:rFonts w:ascii="Times New Roman" w:hAnsi="Times New Roman" w:cs="Times New Roman"/>
          <w:sz w:val="24"/>
          <w:szCs w:val="24"/>
        </w:rPr>
        <w:t>En cuanto a los ingresos para lo que será la carrera profesional, las estudiantes tienen expectativas más bajas que los hombres (Heckert y col., 2002; Bonnard y Giret, 2016). Un resultado simi</w:t>
      </w:r>
      <w:r w:rsidR="008579E3">
        <w:rPr>
          <w:rFonts w:ascii="Times New Roman" w:hAnsi="Times New Roman" w:cs="Times New Roman"/>
          <w:sz w:val="24"/>
          <w:szCs w:val="24"/>
        </w:rPr>
        <w:t>lar se dio en nuestra muestra</w:t>
      </w:r>
      <w:r w:rsidRPr="00D8568C">
        <w:rPr>
          <w:rFonts w:ascii="Times New Roman" w:hAnsi="Times New Roman" w:cs="Times New Roman"/>
          <w:sz w:val="24"/>
          <w:szCs w:val="24"/>
        </w:rPr>
        <w:t>; las mujeres esperaban ganar menos que los hombres en el mejor trabajo que creían obtener como profesionistas.</w:t>
      </w:r>
    </w:p>
    <w:p w:rsidR="008635C1" w:rsidRDefault="008635C1" w:rsidP="002D03B1">
      <w:pPr>
        <w:spacing w:after="0" w:line="240" w:lineRule="auto"/>
        <w:jc w:val="both"/>
        <w:rPr>
          <w:rFonts w:ascii="Times New Roman" w:hAnsi="Times New Roman" w:cs="Times New Roman"/>
          <w:color w:val="262626" w:themeColor="text1" w:themeTint="D9"/>
          <w:sz w:val="24"/>
          <w:szCs w:val="24"/>
          <w:shd w:val="clear" w:color="auto" w:fill="FFFFFF"/>
        </w:rPr>
      </w:pPr>
    </w:p>
    <w:p w:rsidR="00F8554D" w:rsidRPr="00EA449F" w:rsidRDefault="00F8554D" w:rsidP="002D03B1">
      <w:pPr>
        <w:spacing w:after="0" w:line="240" w:lineRule="auto"/>
        <w:jc w:val="both"/>
        <w:rPr>
          <w:rFonts w:ascii="Times New Roman" w:hAnsi="Times New Roman" w:cs="Times New Roman"/>
          <w:color w:val="262626" w:themeColor="text1" w:themeTint="D9"/>
          <w:sz w:val="24"/>
          <w:szCs w:val="24"/>
          <w:shd w:val="clear" w:color="auto" w:fill="FFFFFF"/>
        </w:rPr>
      </w:pPr>
      <w:r w:rsidRPr="00EA449F">
        <w:rPr>
          <w:rFonts w:ascii="Times New Roman" w:hAnsi="Times New Roman" w:cs="Times New Roman"/>
          <w:color w:val="262626" w:themeColor="text1" w:themeTint="D9"/>
          <w:sz w:val="24"/>
          <w:szCs w:val="24"/>
          <w:shd w:val="clear" w:color="auto" w:fill="FFFFFF"/>
        </w:rPr>
        <w:t>CONCLUSIONES</w:t>
      </w:r>
    </w:p>
    <w:p w:rsidR="008C4638" w:rsidRDefault="00F8554D" w:rsidP="002D03B1">
      <w:pPr>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color w:val="262626" w:themeColor="text1" w:themeTint="D9"/>
          <w:sz w:val="24"/>
          <w:szCs w:val="24"/>
          <w:shd w:val="clear" w:color="auto" w:fill="FFFFFF"/>
        </w:rPr>
        <w:t xml:space="preserve">El perfil del estudiante del último año de la Escuela de Contabilidad y Administración de la Universidad de Sonora, es el de una persona joven con poca intención de emprender una empresa propia, que aspira a un puesto de contador o administrador en una gran empresa privada y que tiene una expectativa de salario más baja para su primer empleo que para su empleo </w:t>
      </w:r>
      <w:r w:rsidR="008C4638">
        <w:rPr>
          <w:rFonts w:ascii="Times New Roman" w:hAnsi="Times New Roman" w:cs="Times New Roman"/>
          <w:color w:val="262626" w:themeColor="text1" w:themeTint="D9"/>
          <w:sz w:val="24"/>
          <w:szCs w:val="24"/>
          <w:shd w:val="clear" w:color="auto" w:fill="FFFFFF"/>
        </w:rPr>
        <w:t xml:space="preserve">a futuro. </w:t>
      </w:r>
    </w:p>
    <w:p w:rsidR="008C4638" w:rsidRDefault="008C4638" w:rsidP="002D03B1">
      <w:pPr>
        <w:spacing w:after="0" w:line="240" w:lineRule="auto"/>
        <w:jc w:val="both"/>
        <w:rPr>
          <w:rFonts w:ascii="Times New Roman" w:hAnsi="Times New Roman" w:cs="Times New Roman"/>
          <w:color w:val="262626" w:themeColor="text1" w:themeTint="D9"/>
          <w:sz w:val="24"/>
          <w:szCs w:val="24"/>
          <w:shd w:val="clear" w:color="auto" w:fill="FFFFFF"/>
        </w:rPr>
      </w:pPr>
    </w:p>
    <w:p w:rsidR="00FA3FF8" w:rsidRDefault="008C4638" w:rsidP="002D03B1">
      <w:pPr>
        <w:spacing w:after="0" w:line="240" w:lineRule="auto"/>
        <w:jc w:val="both"/>
        <w:rPr>
          <w:rFonts w:ascii="Times New Roman" w:hAnsi="Times New Roman" w:cs="Times New Roman"/>
          <w:color w:val="262626" w:themeColor="text1" w:themeTint="D9"/>
          <w:sz w:val="24"/>
          <w:szCs w:val="24"/>
          <w:shd w:val="clear" w:color="auto" w:fill="FFFFFF"/>
        </w:rPr>
      </w:pPr>
      <w:r>
        <w:rPr>
          <w:rFonts w:ascii="Times New Roman" w:hAnsi="Times New Roman" w:cs="Times New Roman"/>
          <w:color w:val="262626" w:themeColor="text1" w:themeTint="D9"/>
          <w:sz w:val="24"/>
          <w:szCs w:val="24"/>
          <w:shd w:val="clear" w:color="auto" w:fill="FFFFFF"/>
        </w:rPr>
        <w:t>L</w:t>
      </w:r>
      <w:r w:rsidR="00F8554D" w:rsidRPr="00D8568C">
        <w:rPr>
          <w:rFonts w:ascii="Times New Roman" w:hAnsi="Times New Roman" w:cs="Times New Roman"/>
          <w:color w:val="262626" w:themeColor="text1" w:themeTint="D9"/>
          <w:sz w:val="24"/>
          <w:szCs w:val="24"/>
          <w:shd w:val="clear" w:color="auto" w:fill="FFFFFF"/>
        </w:rPr>
        <w:t>os hombres y</w:t>
      </w:r>
      <w:r w:rsidR="00FA3FF8">
        <w:rPr>
          <w:rFonts w:ascii="Times New Roman" w:hAnsi="Times New Roman" w:cs="Times New Roman"/>
          <w:color w:val="262626" w:themeColor="text1" w:themeTint="D9"/>
          <w:sz w:val="24"/>
          <w:szCs w:val="24"/>
          <w:shd w:val="clear" w:color="auto" w:fill="FFFFFF"/>
        </w:rPr>
        <w:t xml:space="preserve"> las mujeres en esta investigación compartieron</w:t>
      </w:r>
      <w:r w:rsidR="00F8554D" w:rsidRPr="00D8568C">
        <w:rPr>
          <w:rFonts w:ascii="Times New Roman" w:hAnsi="Times New Roman" w:cs="Times New Roman"/>
          <w:color w:val="262626" w:themeColor="text1" w:themeTint="D9"/>
          <w:sz w:val="24"/>
          <w:szCs w:val="24"/>
          <w:shd w:val="clear" w:color="auto" w:fill="FFFFFF"/>
        </w:rPr>
        <w:t xml:space="preserve"> preferencias como</w:t>
      </w:r>
      <w:r w:rsidR="00FA3FF8">
        <w:rPr>
          <w:rFonts w:ascii="Times New Roman" w:hAnsi="Times New Roman" w:cs="Times New Roman"/>
          <w:color w:val="262626" w:themeColor="text1" w:themeTint="D9"/>
          <w:sz w:val="24"/>
          <w:szCs w:val="24"/>
          <w:shd w:val="clear" w:color="auto" w:fill="FFFFFF"/>
        </w:rPr>
        <w:t xml:space="preserve"> tener poca intensión de emprender un negocio propio y</w:t>
      </w:r>
      <w:r w:rsidR="00F8554D" w:rsidRPr="00D8568C">
        <w:rPr>
          <w:rFonts w:ascii="Times New Roman" w:hAnsi="Times New Roman" w:cs="Times New Roman"/>
          <w:color w:val="262626" w:themeColor="text1" w:themeTint="D9"/>
          <w:sz w:val="24"/>
          <w:szCs w:val="24"/>
          <w:shd w:val="clear" w:color="auto" w:fill="FFFFFF"/>
        </w:rPr>
        <w:t xml:space="preserve"> desear trabajar en una gran empre</w:t>
      </w:r>
      <w:r w:rsidR="00FA3FF8">
        <w:rPr>
          <w:rFonts w:ascii="Times New Roman" w:hAnsi="Times New Roman" w:cs="Times New Roman"/>
          <w:color w:val="262626" w:themeColor="text1" w:themeTint="D9"/>
          <w:sz w:val="24"/>
          <w:szCs w:val="24"/>
          <w:shd w:val="clear" w:color="auto" w:fill="FFFFFF"/>
        </w:rPr>
        <w:t>sa privada</w:t>
      </w:r>
      <w:r w:rsidR="00F8554D" w:rsidRPr="00D8568C">
        <w:rPr>
          <w:rFonts w:ascii="Times New Roman" w:hAnsi="Times New Roman" w:cs="Times New Roman"/>
          <w:color w:val="262626" w:themeColor="text1" w:themeTint="D9"/>
          <w:sz w:val="24"/>
          <w:szCs w:val="24"/>
          <w:shd w:val="clear" w:color="auto" w:fill="FFFFFF"/>
        </w:rPr>
        <w:t>. También coincidieron en la expectativa salarial para el primer empleo. Sin embargo los hombres tuvieron mayor preferencia que las mujeres a aspirar a puestos directivos y una expectativa más alta de salario para el mejor empleo que creía</w:t>
      </w:r>
      <w:r w:rsidR="00A27C01">
        <w:rPr>
          <w:rFonts w:ascii="Times New Roman" w:hAnsi="Times New Roman" w:cs="Times New Roman"/>
          <w:color w:val="262626" w:themeColor="text1" w:themeTint="D9"/>
          <w:sz w:val="24"/>
          <w:szCs w:val="24"/>
          <w:shd w:val="clear" w:color="auto" w:fill="FFFFFF"/>
        </w:rPr>
        <w:t>n poder obtener. Creemos que estas</w:t>
      </w:r>
      <w:r w:rsidR="00F8554D" w:rsidRPr="00D8568C">
        <w:rPr>
          <w:rFonts w:ascii="Times New Roman" w:hAnsi="Times New Roman" w:cs="Times New Roman"/>
          <w:color w:val="262626" w:themeColor="text1" w:themeTint="D9"/>
          <w:sz w:val="24"/>
          <w:szCs w:val="24"/>
          <w:shd w:val="clear" w:color="auto" w:fill="FFFFFF"/>
        </w:rPr>
        <w:t xml:space="preserve"> diferencia</w:t>
      </w:r>
      <w:r w:rsidR="00A27C01">
        <w:rPr>
          <w:rFonts w:ascii="Times New Roman" w:hAnsi="Times New Roman" w:cs="Times New Roman"/>
          <w:color w:val="262626" w:themeColor="text1" w:themeTint="D9"/>
          <w:sz w:val="24"/>
          <w:szCs w:val="24"/>
          <w:shd w:val="clear" w:color="auto" w:fill="FFFFFF"/>
        </w:rPr>
        <w:t>s</w:t>
      </w:r>
      <w:r w:rsidR="00F8554D" w:rsidRPr="00D8568C">
        <w:rPr>
          <w:rFonts w:ascii="Times New Roman" w:hAnsi="Times New Roman" w:cs="Times New Roman"/>
          <w:color w:val="262626" w:themeColor="text1" w:themeTint="D9"/>
          <w:sz w:val="24"/>
          <w:szCs w:val="24"/>
          <w:shd w:val="clear" w:color="auto" w:fill="FFFFFF"/>
        </w:rPr>
        <w:t xml:space="preserve"> muy probablemente van a contribuir a mantener la brecha salarial de género</w:t>
      </w:r>
      <w:r w:rsidR="00A27C01">
        <w:rPr>
          <w:rFonts w:ascii="Times New Roman" w:hAnsi="Times New Roman" w:cs="Times New Roman"/>
          <w:color w:val="262626" w:themeColor="text1" w:themeTint="D9"/>
          <w:sz w:val="24"/>
          <w:szCs w:val="24"/>
          <w:shd w:val="clear" w:color="auto" w:fill="FFFFFF"/>
        </w:rPr>
        <w:t xml:space="preserve"> en nuestro medio</w:t>
      </w:r>
      <w:r w:rsidR="00F8554D" w:rsidRPr="00D8568C">
        <w:rPr>
          <w:rFonts w:ascii="Times New Roman" w:hAnsi="Times New Roman" w:cs="Times New Roman"/>
          <w:color w:val="262626" w:themeColor="text1" w:themeTint="D9"/>
          <w:sz w:val="24"/>
          <w:szCs w:val="24"/>
          <w:shd w:val="clear" w:color="auto" w:fill="FFFFFF"/>
        </w:rPr>
        <w:t xml:space="preserve">. </w:t>
      </w:r>
    </w:p>
    <w:p w:rsidR="00FA3FF8" w:rsidRDefault="00FA3FF8" w:rsidP="002D03B1">
      <w:pPr>
        <w:spacing w:after="0" w:line="240" w:lineRule="auto"/>
        <w:jc w:val="both"/>
        <w:rPr>
          <w:rFonts w:ascii="Times New Roman" w:hAnsi="Times New Roman" w:cs="Times New Roman"/>
          <w:color w:val="262626" w:themeColor="text1" w:themeTint="D9"/>
          <w:sz w:val="24"/>
          <w:szCs w:val="24"/>
          <w:shd w:val="clear" w:color="auto" w:fill="FFFFFF"/>
        </w:rPr>
      </w:pPr>
    </w:p>
    <w:p w:rsidR="00F8554D" w:rsidRPr="00D8568C" w:rsidRDefault="00F8554D" w:rsidP="002D03B1">
      <w:pPr>
        <w:spacing w:after="0" w:line="240" w:lineRule="auto"/>
        <w:jc w:val="both"/>
        <w:rPr>
          <w:rFonts w:ascii="Times New Roman" w:hAnsi="Times New Roman" w:cs="Times New Roman"/>
          <w:color w:val="262626" w:themeColor="text1" w:themeTint="D9"/>
          <w:sz w:val="24"/>
          <w:szCs w:val="24"/>
          <w:shd w:val="clear" w:color="auto" w:fill="FFFFFF"/>
        </w:rPr>
      </w:pPr>
      <w:r w:rsidRPr="00D8568C">
        <w:rPr>
          <w:rFonts w:ascii="Times New Roman" w:hAnsi="Times New Roman" w:cs="Times New Roman"/>
          <w:color w:val="262626" w:themeColor="text1" w:themeTint="D9"/>
          <w:sz w:val="24"/>
          <w:szCs w:val="24"/>
          <w:shd w:val="clear" w:color="auto" w:fill="FFFFFF"/>
        </w:rPr>
        <w:t>Una de las limitaciones de este trabajo fue que se estudió una muestra pequeña y no probabilística</w:t>
      </w:r>
      <w:r w:rsidR="00570515">
        <w:rPr>
          <w:rFonts w:ascii="Times New Roman" w:hAnsi="Times New Roman" w:cs="Times New Roman"/>
          <w:color w:val="262626" w:themeColor="text1" w:themeTint="D9"/>
          <w:sz w:val="24"/>
          <w:szCs w:val="24"/>
          <w:shd w:val="clear" w:color="auto" w:fill="FFFFFF"/>
        </w:rPr>
        <w:t>,</w:t>
      </w:r>
      <w:r w:rsidRPr="00D8568C">
        <w:rPr>
          <w:rFonts w:ascii="Times New Roman" w:hAnsi="Times New Roman" w:cs="Times New Roman"/>
          <w:color w:val="262626" w:themeColor="text1" w:themeTint="D9"/>
          <w:sz w:val="24"/>
          <w:szCs w:val="24"/>
          <w:shd w:val="clear" w:color="auto" w:fill="FFFFFF"/>
        </w:rPr>
        <w:t xml:space="preserve"> porque se constituyó solo con los estudiantes que acudieron a clases al momento</w:t>
      </w:r>
      <w:r w:rsidR="00A27C01">
        <w:rPr>
          <w:rFonts w:ascii="Times New Roman" w:hAnsi="Times New Roman" w:cs="Times New Roman"/>
          <w:color w:val="262626" w:themeColor="text1" w:themeTint="D9"/>
          <w:sz w:val="24"/>
          <w:szCs w:val="24"/>
          <w:shd w:val="clear" w:color="auto" w:fill="FFFFFF"/>
        </w:rPr>
        <w:t xml:space="preserve"> de la encuesta. Por lo tanto sugerimos</w:t>
      </w:r>
      <w:r w:rsidRPr="00D8568C">
        <w:rPr>
          <w:rFonts w:ascii="Times New Roman" w:hAnsi="Times New Roman" w:cs="Times New Roman"/>
          <w:color w:val="262626" w:themeColor="text1" w:themeTint="D9"/>
          <w:sz w:val="24"/>
          <w:szCs w:val="24"/>
          <w:shd w:val="clear" w:color="auto" w:fill="FFFFFF"/>
        </w:rPr>
        <w:t xml:space="preserve"> hacer nuevos estudios con poblaciones más grandes</w:t>
      </w:r>
      <w:r w:rsidR="00A27C01">
        <w:rPr>
          <w:rFonts w:ascii="Times New Roman" w:hAnsi="Times New Roman" w:cs="Times New Roman"/>
          <w:color w:val="262626" w:themeColor="text1" w:themeTint="D9"/>
          <w:sz w:val="24"/>
          <w:szCs w:val="24"/>
          <w:shd w:val="clear" w:color="auto" w:fill="FFFFFF"/>
        </w:rPr>
        <w:t xml:space="preserve"> de estudiantes</w:t>
      </w:r>
      <w:r w:rsidRPr="00D8568C">
        <w:rPr>
          <w:rFonts w:ascii="Times New Roman" w:hAnsi="Times New Roman" w:cs="Times New Roman"/>
          <w:color w:val="262626" w:themeColor="text1" w:themeTint="D9"/>
          <w:sz w:val="24"/>
          <w:szCs w:val="24"/>
          <w:shd w:val="clear" w:color="auto" w:fill="FFFFFF"/>
        </w:rPr>
        <w:t xml:space="preserve">. También </w:t>
      </w:r>
      <w:r w:rsidR="00A27C01">
        <w:rPr>
          <w:rFonts w:ascii="Times New Roman" w:hAnsi="Times New Roman" w:cs="Times New Roman"/>
          <w:color w:val="262626" w:themeColor="text1" w:themeTint="D9"/>
          <w:sz w:val="24"/>
          <w:szCs w:val="24"/>
          <w:shd w:val="clear" w:color="auto" w:fill="FFFFFF"/>
        </w:rPr>
        <w:t>sugerimos determinar</w:t>
      </w:r>
      <w:r w:rsidRPr="00D8568C">
        <w:rPr>
          <w:rFonts w:ascii="Times New Roman" w:hAnsi="Times New Roman" w:cs="Times New Roman"/>
          <w:color w:val="262626" w:themeColor="text1" w:themeTint="D9"/>
          <w:sz w:val="24"/>
          <w:szCs w:val="24"/>
          <w:shd w:val="clear" w:color="auto" w:fill="FFFFFF"/>
        </w:rPr>
        <w:t xml:space="preserve"> </w:t>
      </w:r>
      <w:r w:rsidR="00570515">
        <w:rPr>
          <w:rFonts w:ascii="Times New Roman" w:hAnsi="Times New Roman" w:cs="Times New Roman"/>
          <w:color w:val="262626" w:themeColor="text1" w:themeTint="D9"/>
          <w:sz w:val="24"/>
          <w:szCs w:val="24"/>
          <w:shd w:val="clear" w:color="auto" w:fill="FFFFFF"/>
        </w:rPr>
        <w:t>en</w:t>
      </w:r>
      <w:r w:rsidR="00A27C01">
        <w:rPr>
          <w:rFonts w:ascii="Times New Roman" w:hAnsi="Times New Roman" w:cs="Times New Roman"/>
          <w:color w:val="262626" w:themeColor="text1" w:themeTint="D9"/>
          <w:sz w:val="24"/>
          <w:szCs w:val="24"/>
          <w:shd w:val="clear" w:color="auto" w:fill="FFFFFF"/>
        </w:rPr>
        <w:t xml:space="preserve"> la brecha salarial de género en los profesionistas </w:t>
      </w:r>
      <w:r w:rsidR="00570515">
        <w:rPr>
          <w:rFonts w:ascii="Times New Roman" w:hAnsi="Times New Roman" w:cs="Times New Roman"/>
          <w:color w:val="262626" w:themeColor="text1" w:themeTint="D9"/>
          <w:sz w:val="24"/>
          <w:szCs w:val="24"/>
          <w:shd w:val="clear" w:color="auto" w:fill="FFFFFF"/>
        </w:rPr>
        <w:t>qué tanto corresponde a las</w:t>
      </w:r>
      <w:r w:rsidR="00A27C01">
        <w:rPr>
          <w:rFonts w:ascii="Times New Roman" w:hAnsi="Times New Roman" w:cs="Times New Roman"/>
          <w:color w:val="262626" w:themeColor="text1" w:themeTint="D9"/>
          <w:sz w:val="24"/>
          <w:szCs w:val="24"/>
          <w:shd w:val="clear" w:color="auto" w:fill="FFFFFF"/>
        </w:rPr>
        <w:t xml:space="preserve"> preferencias y expectativas laborales</w:t>
      </w:r>
      <w:r w:rsidR="00570515">
        <w:rPr>
          <w:rFonts w:ascii="Times New Roman" w:hAnsi="Times New Roman" w:cs="Times New Roman"/>
          <w:color w:val="262626" w:themeColor="text1" w:themeTint="D9"/>
          <w:sz w:val="24"/>
          <w:szCs w:val="24"/>
          <w:shd w:val="clear" w:color="auto" w:fill="FFFFFF"/>
        </w:rPr>
        <w:t xml:space="preserve"> que tenían antes de ingresar al mercado laboral</w:t>
      </w:r>
      <w:r w:rsidR="00A27C01">
        <w:rPr>
          <w:rFonts w:ascii="Times New Roman" w:hAnsi="Times New Roman" w:cs="Times New Roman"/>
          <w:color w:val="262626" w:themeColor="text1" w:themeTint="D9"/>
          <w:sz w:val="24"/>
          <w:szCs w:val="24"/>
          <w:shd w:val="clear" w:color="auto" w:fill="FFFFFF"/>
        </w:rPr>
        <w:t>.</w:t>
      </w:r>
      <w:r w:rsidRPr="00D8568C">
        <w:rPr>
          <w:rFonts w:ascii="Times New Roman" w:hAnsi="Times New Roman" w:cs="Times New Roman"/>
          <w:color w:val="262626" w:themeColor="text1" w:themeTint="D9"/>
          <w:sz w:val="24"/>
          <w:szCs w:val="24"/>
          <w:shd w:val="clear" w:color="auto" w:fill="FFFFFF"/>
        </w:rPr>
        <w:t xml:space="preserve"> Otro </w:t>
      </w:r>
      <w:r w:rsidR="00A27C01">
        <w:rPr>
          <w:rFonts w:ascii="Times New Roman" w:hAnsi="Times New Roman" w:cs="Times New Roman"/>
          <w:color w:val="262626" w:themeColor="text1" w:themeTint="D9"/>
          <w:sz w:val="24"/>
          <w:szCs w:val="24"/>
          <w:shd w:val="clear" w:color="auto" w:fill="FFFFFF"/>
        </w:rPr>
        <w:t>aspecto que debe ser estudiado</w:t>
      </w:r>
      <w:r w:rsidRPr="00D8568C">
        <w:rPr>
          <w:rFonts w:ascii="Times New Roman" w:hAnsi="Times New Roman" w:cs="Times New Roman"/>
          <w:color w:val="262626" w:themeColor="text1" w:themeTint="D9"/>
          <w:sz w:val="24"/>
          <w:szCs w:val="24"/>
          <w:shd w:val="clear" w:color="auto" w:fill="FFFFFF"/>
        </w:rPr>
        <w:t xml:space="preserve"> es el de las causas por las que las mujeres generalmente tienen expectati</w:t>
      </w:r>
      <w:r w:rsidR="00A27C01">
        <w:rPr>
          <w:rFonts w:ascii="Times New Roman" w:hAnsi="Times New Roman" w:cs="Times New Roman"/>
          <w:color w:val="262626" w:themeColor="text1" w:themeTint="D9"/>
          <w:sz w:val="24"/>
          <w:szCs w:val="24"/>
          <w:shd w:val="clear" w:color="auto" w:fill="FFFFFF"/>
        </w:rPr>
        <w:t>vas de trabajo más bajas que</w:t>
      </w:r>
      <w:r w:rsidR="00570515">
        <w:rPr>
          <w:rFonts w:ascii="Times New Roman" w:hAnsi="Times New Roman" w:cs="Times New Roman"/>
          <w:color w:val="262626" w:themeColor="text1" w:themeTint="D9"/>
          <w:sz w:val="24"/>
          <w:szCs w:val="24"/>
          <w:shd w:val="clear" w:color="auto" w:fill="FFFFFF"/>
        </w:rPr>
        <w:t xml:space="preserve"> los hombres. Es indudable que t</w:t>
      </w:r>
      <w:r w:rsidRPr="00D8568C">
        <w:rPr>
          <w:rFonts w:ascii="Times New Roman" w:hAnsi="Times New Roman" w:cs="Times New Roman"/>
          <w:color w:val="262626" w:themeColor="text1" w:themeTint="D9"/>
          <w:sz w:val="24"/>
          <w:szCs w:val="24"/>
          <w:shd w:val="clear" w:color="auto" w:fill="FFFFFF"/>
        </w:rPr>
        <w:t>odas las in</w:t>
      </w:r>
      <w:r w:rsidR="00570515">
        <w:rPr>
          <w:rFonts w:ascii="Times New Roman" w:hAnsi="Times New Roman" w:cs="Times New Roman"/>
          <w:color w:val="262626" w:themeColor="text1" w:themeTint="D9"/>
          <w:sz w:val="24"/>
          <w:szCs w:val="24"/>
          <w:shd w:val="clear" w:color="auto" w:fill="FFFFFF"/>
        </w:rPr>
        <w:t>vestigaciones que se hagan en relación con la brecha salarial entre hombres y mujeres</w:t>
      </w:r>
      <w:r w:rsidR="00A27C01">
        <w:rPr>
          <w:rFonts w:ascii="Times New Roman" w:hAnsi="Times New Roman" w:cs="Times New Roman"/>
          <w:color w:val="262626" w:themeColor="text1" w:themeTint="D9"/>
          <w:sz w:val="24"/>
          <w:szCs w:val="24"/>
          <w:shd w:val="clear" w:color="auto" w:fill="FFFFFF"/>
        </w:rPr>
        <w:t xml:space="preserve"> </w:t>
      </w:r>
      <w:r w:rsidRPr="00D8568C">
        <w:rPr>
          <w:rFonts w:ascii="Times New Roman" w:hAnsi="Times New Roman" w:cs="Times New Roman"/>
          <w:color w:val="262626" w:themeColor="text1" w:themeTint="D9"/>
          <w:sz w:val="24"/>
          <w:szCs w:val="24"/>
          <w:shd w:val="clear" w:color="auto" w:fill="FFFFFF"/>
        </w:rPr>
        <w:t>van a ayudar a mejorar la desigualdad de género en nuestro país.</w:t>
      </w:r>
    </w:p>
    <w:p w:rsidR="00F8554D" w:rsidRPr="007918F9" w:rsidRDefault="00F8554D" w:rsidP="002D03B1">
      <w:pPr>
        <w:spacing w:after="0" w:line="240" w:lineRule="auto"/>
        <w:jc w:val="both"/>
        <w:rPr>
          <w:rFonts w:ascii="Times New Roman" w:hAnsi="Times New Roman" w:cs="Times New Roman"/>
          <w:color w:val="262626" w:themeColor="text1" w:themeTint="D9"/>
          <w:sz w:val="24"/>
          <w:szCs w:val="24"/>
          <w:shd w:val="clear" w:color="auto" w:fill="FFFFFF"/>
        </w:rPr>
      </w:pPr>
    </w:p>
    <w:p w:rsidR="004D1EE3" w:rsidRDefault="007918F9"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7918F9">
        <w:rPr>
          <w:rFonts w:ascii="Times New Roman" w:hAnsi="Times New Roman" w:cs="Times New Roman"/>
          <w:sz w:val="24"/>
          <w:szCs w:val="24"/>
          <w:shd w:val="clear" w:color="auto" w:fill="FFFFFF"/>
          <w:lang w:val="en-US"/>
        </w:rPr>
        <w:t>BIBLIOGRAFÍA</w:t>
      </w:r>
    </w:p>
    <w:p w:rsidR="004D1EE3" w:rsidRPr="00EA449F" w:rsidRDefault="00290602" w:rsidP="002D03B1">
      <w:pPr>
        <w:autoSpaceDE w:val="0"/>
        <w:autoSpaceDN w:val="0"/>
        <w:adjustRightInd w:val="0"/>
        <w:spacing w:line="240" w:lineRule="auto"/>
        <w:jc w:val="both"/>
        <w:rPr>
          <w:rFonts w:ascii="Times New Roman" w:hAnsi="Times New Roman" w:cs="Times New Roman"/>
          <w:sz w:val="24"/>
          <w:szCs w:val="24"/>
          <w:shd w:val="clear" w:color="auto" w:fill="FFFFFF"/>
        </w:rPr>
      </w:pPr>
      <w:hyperlink r:id="rId12" w:history="1">
        <w:r w:rsidR="00F8554D" w:rsidRPr="00EA449F">
          <w:rPr>
            <w:rStyle w:val="Hipervnculo"/>
            <w:rFonts w:ascii="Times New Roman" w:eastAsia="Times New Roman" w:hAnsi="Times New Roman" w:cs="Times New Roman"/>
            <w:color w:val="auto"/>
            <w:sz w:val="24"/>
            <w:szCs w:val="24"/>
            <w:u w:val="none"/>
            <w:lang w:val="en-US" w:eastAsia="es-MX"/>
          </w:rPr>
          <w:t>Ahmed</w:t>
        </w:r>
      </w:hyperlink>
      <w:r w:rsidR="00F8554D" w:rsidRPr="00EA449F">
        <w:rPr>
          <w:rFonts w:ascii="Times New Roman" w:eastAsia="Times New Roman" w:hAnsi="Times New Roman" w:cs="Times New Roman"/>
          <w:sz w:val="24"/>
          <w:szCs w:val="24"/>
          <w:lang w:val="en-US" w:eastAsia="es-MX"/>
        </w:rPr>
        <w:t xml:space="preserve">, M. (2019). </w:t>
      </w:r>
      <w:r w:rsidR="00F8554D" w:rsidRPr="00EA449F">
        <w:rPr>
          <w:rFonts w:ascii="Times New Roman" w:eastAsia="Times New Roman" w:hAnsi="Times New Roman" w:cs="Times New Roman"/>
          <w:kern w:val="36"/>
          <w:sz w:val="24"/>
          <w:szCs w:val="24"/>
          <w:lang w:val="en-US" w:eastAsia="es-MX"/>
        </w:rPr>
        <w:t xml:space="preserve">2019 sees highest percentage of women in senior management globally: Report, en People Matters. </w:t>
      </w:r>
      <w:r w:rsidR="00F8554D" w:rsidRPr="00EA449F">
        <w:rPr>
          <w:rFonts w:ascii="Times New Roman" w:eastAsia="Times New Roman" w:hAnsi="Times New Roman" w:cs="Times New Roman"/>
          <w:kern w:val="36"/>
          <w:sz w:val="24"/>
          <w:szCs w:val="24"/>
          <w:lang w:eastAsia="es-MX"/>
        </w:rPr>
        <w:t xml:space="preserve">[En línea]. Disponible en: </w:t>
      </w:r>
      <w:hyperlink r:id="rId13" w:history="1">
        <w:r w:rsidR="00F8554D" w:rsidRPr="00EA449F">
          <w:rPr>
            <w:rStyle w:val="Hipervnculo"/>
            <w:rFonts w:ascii="Times New Roman" w:hAnsi="Times New Roman" w:cs="Times New Roman"/>
            <w:sz w:val="24"/>
            <w:szCs w:val="24"/>
          </w:rPr>
          <w:t>https://www.peoplemattersglobal.com/article/empower-her/2019-sees-the-highest-percentage-of-women-in-senior-management-globally-report-21036</w:t>
        </w:r>
      </w:hyperlink>
      <w:r w:rsidR="00F8554D" w:rsidRPr="00EA449F">
        <w:rPr>
          <w:rStyle w:val="Hipervnculo"/>
          <w:rFonts w:ascii="Times New Roman" w:hAnsi="Times New Roman" w:cs="Times New Roman"/>
          <w:sz w:val="24"/>
          <w:szCs w:val="24"/>
        </w:rPr>
        <w:t>.</w:t>
      </w:r>
      <w:r w:rsidR="00F8554D" w:rsidRPr="00EA449F">
        <w:rPr>
          <w:rStyle w:val="Hipervnculo"/>
          <w:rFonts w:ascii="Times New Roman" w:hAnsi="Times New Roman" w:cs="Times New Roman"/>
          <w:color w:val="auto"/>
          <w:sz w:val="24"/>
          <w:szCs w:val="24"/>
        </w:rPr>
        <w:t xml:space="preserve"> Fecha de consulta: 2 de agosto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eastAsia="Times New Roman" w:hAnsi="Times New Roman" w:cs="Times New Roman"/>
          <w:sz w:val="24"/>
          <w:szCs w:val="24"/>
          <w:lang w:eastAsia="es-MX"/>
        </w:rPr>
        <w:t xml:space="preserve">Baliyan, P. S. and Baliyan S. P. (2016). </w:t>
      </w:r>
      <w:r w:rsidRPr="00EA449F">
        <w:rPr>
          <w:rFonts w:ascii="Times New Roman" w:eastAsia="Times New Roman" w:hAnsi="Times New Roman" w:cs="Times New Roman"/>
          <w:sz w:val="24"/>
          <w:szCs w:val="24"/>
          <w:lang w:val="en-US" w:eastAsia="es-MX"/>
        </w:rPr>
        <w:t xml:space="preserve">Employment Preference of Undergraduate Accounting students in Botswana: Perceptional Analysis of Practitioners and Students. </w:t>
      </w:r>
      <w:r w:rsidRPr="00EA449F">
        <w:rPr>
          <w:rFonts w:ascii="Times New Roman" w:eastAsia="Times New Roman" w:hAnsi="Times New Roman" w:cs="Times New Roman"/>
          <w:i/>
          <w:sz w:val="24"/>
          <w:szCs w:val="24"/>
          <w:lang w:val="en-US" w:eastAsia="es-MX"/>
        </w:rPr>
        <w:t>International Journal of Business and Management</w:t>
      </w:r>
      <w:r w:rsidRPr="00EA449F">
        <w:rPr>
          <w:rFonts w:ascii="Times New Roman" w:eastAsia="Times New Roman" w:hAnsi="Times New Roman" w:cs="Times New Roman"/>
          <w:sz w:val="24"/>
          <w:szCs w:val="24"/>
          <w:lang w:val="en-US" w:eastAsia="es-MX"/>
        </w:rPr>
        <w:t>. 11(12): 271-282.</w:t>
      </w:r>
      <w:r w:rsidRPr="00EA449F">
        <w:rPr>
          <w:rFonts w:ascii="Times New Roman" w:hAnsi="Times New Roman" w:cs="Times New Roman"/>
          <w:sz w:val="24"/>
          <w:szCs w:val="24"/>
          <w:shd w:val="clear" w:color="auto" w:fill="FFFFFF"/>
          <w:lang w:val="en-US"/>
        </w:rPr>
        <w:t xml:space="preserve"> </w:t>
      </w:r>
    </w:p>
    <w:p w:rsidR="004D1EE3" w:rsidRPr="00EA449F" w:rsidRDefault="00F8554D" w:rsidP="002D03B1">
      <w:pPr>
        <w:autoSpaceDE w:val="0"/>
        <w:autoSpaceDN w:val="0"/>
        <w:adjustRightInd w:val="0"/>
        <w:spacing w:line="240" w:lineRule="auto"/>
        <w:jc w:val="both"/>
        <w:rPr>
          <w:rStyle w:val="Hipervnculo"/>
          <w:rFonts w:ascii="Times New Roman" w:hAnsi="Times New Roman" w:cs="Times New Roman"/>
          <w:color w:val="auto"/>
          <w:sz w:val="24"/>
          <w:szCs w:val="24"/>
          <w:u w:val="none"/>
          <w:shd w:val="clear" w:color="auto" w:fill="FFFFFF"/>
          <w:lang w:val="en-US"/>
        </w:rPr>
      </w:pPr>
      <w:r w:rsidRPr="00EA449F">
        <w:rPr>
          <w:rFonts w:ascii="Times New Roman" w:hAnsi="Times New Roman" w:cs="Times New Roman"/>
          <w:sz w:val="24"/>
          <w:szCs w:val="24"/>
          <w:lang w:val="en-US"/>
        </w:rPr>
        <w:t xml:space="preserve">Blau, F. and Ferber, M. (1991). Career Plans and Expectations of Young Women and Men. </w:t>
      </w:r>
      <w:r w:rsidRPr="00EA449F">
        <w:rPr>
          <w:rFonts w:ascii="Times New Roman" w:hAnsi="Times New Roman" w:cs="Times New Roman"/>
          <w:i/>
          <w:sz w:val="24"/>
          <w:szCs w:val="24"/>
          <w:lang w:val="en-US"/>
        </w:rPr>
        <w:t>Journal of Human Resources</w:t>
      </w:r>
      <w:r w:rsidRPr="00EA449F">
        <w:rPr>
          <w:rFonts w:ascii="Times New Roman" w:hAnsi="Times New Roman" w:cs="Times New Roman"/>
          <w:sz w:val="24"/>
          <w:szCs w:val="24"/>
          <w:lang w:val="en-US"/>
        </w:rPr>
        <w:t xml:space="preserve">. 26(4): 581-607.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lang w:val="en-US"/>
        </w:rPr>
        <w:t xml:space="preserve">Blau, F. D. and Kahn, L. M. (2016). The Gender Wage Gap: Extent, Trends, and Explanations, en </w:t>
      </w:r>
      <w:r w:rsidRPr="00EA449F">
        <w:rPr>
          <w:rFonts w:ascii="Times New Roman" w:hAnsi="Times New Roman" w:cs="Times New Roman"/>
          <w:i/>
          <w:sz w:val="24"/>
          <w:szCs w:val="24"/>
          <w:lang w:val="en-US"/>
        </w:rPr>
        <w:t>Journal of Economic Literature</w:t>
      </w:r>
      <w:r w:rsidRPr="00EA449F">
        <w:rPr>
          <w:rFonts w:ascii="Times New Roman" w:hAnsi="Times New Roman" w:cs="Times New Roman"/>
          <w:sz w:val="24"/>
          <w:szCs w:val="24"/>
          <w:lang w:val="en-US"/>
        </w:rPr>
        <w:t xml:space="preserve">, forthcoming. </w:t>
      </w:r>
      <w:r w:rsidRPr="00EA449F">
        <w:rPr>
          <w:rFonts w:ascii="Times New Roman" w:hAnsi="Times New Roman" w:cs="Times New Roman"/>
          <w:sz w:val="24"/>
          <w:szCs w:val="24"/>
        </w:rPr>
        <w:t xml:space="preserve">[En línea]. Disponible en: </w:t>
      </w:r>
      <w:hyperlink r:id="rId14" w:history="1">
        <w:r w:rsidRPr="00EA449F">
          <w:rPr>
            <w:rStyle w:val="Hipervnculo"/>
            <w:rFonts w:ascii="Times New Roman" w:hAnsi="Times New Roman" w:cs="Times New Roman"/>
            <w:sz w:val="24"/>
            <w:szCs w:val="24"/>
          </w:rPr>
          <w:t>http://ftp.iza.org/dp9656.pdf</w:t>
        </w:r>
      </w:hyperlink>
      <w:r w:rsidRPr="00EA449F">
        <w:rPr>
          <w:rFonts w:ascii="Times New Roman" w:hAnsi="Times New Roman" w:cs="Times New Roman"/>
          <w:color w:val="0000FF"/>
          <w:sz w:val="24"/>
          <w:szCs w:val="24"/>
          <w:u w:val="single"/>
        </w:rPr>
        <w:t>.</w:t>
      </w:r>
      <w:r w:rsidRPr="00EA449F">
        <w:rPr>
          <w:rFonts w:ascii="Times New Roman" w:hAnsi="Times New Roman" w:cs="Times New Roman"/>
          <w:sz w:val="24"/>
          <w:szCs w:val="24"/>
        </w:rPr>
        <w:t xml:space="preserve"> Fecha de consulta: 2 de agosto de 2019.</w:t>
      </w:r>
    </w:p>
    <w:p w:rsidR="004D1EE3" w:rsidRPr="00EA449F" w:rsidRDefault="00F8554D" w:rsidP="002D03B1">
      <w:pPr>
        <w:autoSpaceDE w:val="0"/>
        <w:autoSpaceDN w:val="0"/>
        <w:adjustRightInd w:val="0"/>
        <w:spacing w:line="240" w:lineRule="auto"/>
        <w:jc w:val="both"/>
        <w:rPr>
          <w:rStyle w:val="Hipervnculo"/>
          <w:rFonts w:ascii="Times New Roman" w:hAnsi="Times New Roman" w:cs="Times New Roman"/>
          <w:color w:val="auto"/>
          <w:sz w:val="24"/>
          <w:szCs w:val="24"/>
          <w:u w:val="none"/>
          <w:shd w:val="clear" w:color="auto" w:fill="FFFFFF"/>
          <w:lang w:val="en-US"/>
        </w:rPr>
      </w:pPr>
      <w:r w:rsidRPr="00EA449F">
        <w:rPr>
          <w:rFonts w:ascii="Times New Roman" w:hAnsi="Times New Roman" w:cs="Times New Roman"/>
          <w:sz w:val="24"/>
          <w:szCs w:val="24"/>
        </w:rPr>
        <w:t xml:space="preserve">Bonnard, C. and Giret, J. F. (2016). </w:t>
      </w:r>
      <w:r w:rsidRPr="00EA449F">
        <w:rPr>
          <w:rFonts w:ascii="Times New Roman" w:hAnsi="Times New Roman" w:cs="Times New Roman"/>
          <w:sz w:val="24"/>
          <w:szCs w:val="24"/>
          <w:lang w:val="en-US"/>
        </w:rPr>
        <w:t xml:space="preserve">Gender differences in French undergraduates' academic plans and wage expectations. </w:t>
      </w:r>
      <w:r w:rsidRPr="00EA449F">
        <w:rPr>
          <w:rFonts w:ascii="Times New Roman" w:hAnsi="Times New Roman" w:cs="Times New Roman"/>
          <w:i/>
          <w:sz w:val="24"/>
          <w:szCs w:val="24"/>
          <w:lang w:val="en-US"/>
        </w:rPr>
        <w:t>Gender and Education</w:t>
      </w:r>
      <w:r w:rsidRPr="00EA449F">
        <w:rPr>
          <w:rFonts w:ascii="Times New Roman" w:hAnsi="Times New Roman" w:cs="Times New Roman"/>
          <w:sz w:val="24"/>
          <w:szCs w:val="24"/>
          <w:lang w:val="en-US"/>
        </w:rPr>
        <w:t xml:space="preserve">. 28(4): 581- 598.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lang w:val="en-US"/>
        </w:rPr>
        <w:t xml:space="preserve">Bright, L. and Graham, B. C. (2015). Why does interest in government careers decline among public affairs graduate students? </w:t>
      </w:r>
      <w:r w:rsidRPr="00EA449F">
        <w:rPr>
          <w:rFonts w:ascii="Times New Roman" w:hAnsi="Times New Roman" w:cs="Times New Roman"/>
          <w:i/>
          <w:sz w:val="24"/>
          <w:szCs w:val="24"/>
          <w:lang w:val="en-US"/>
        </w:rPr>
        <w:t>Journal of Public Affairs Education</w:t>
      </w:r>
      <w:r w:rsidRPr="00EA449F">
        <w:rPr>
          <w:rFonts w:ascii="Times New Roman" w:hAnsi="Times New Roman" w:cs="Times New Roman"/>
          <w:sz w:val="24"/>
          <w:szCs w:val="24"/>
          <w:lang w:val="en-US"/>
        </w:rPr>
        <w:t xml:space="preserve">. 21(4): 575-594.   </w:t>
      </w:r>
      <w:r w:rsidRPr="00EA449F">
        <w:rPr>
          <w:rFonts w:ascii="Times New Roman" w:hAnsi="Times New Roman" w:cs="Times New Roman"/>
          <w:color w:val="262626" w:themeColor="text1" w:themeTint="D9"/>
          <w:sz w:val="24"/>
          <w:szCs w:val="24"/>
          <w:shd w:val="clear" w:color="auto" w:fill="FFFFFF"/>
          <w:lang w:val="en-US"/>
        </w:rPr>
        <w:t xml:space="preserve">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lang w:val="en-US"/>
        </w:rPr>
        <w:t xml:space="preserve">Brunello, G., Lucifora, C., and Winter-Ebmer, R. (2001). The wage expectations of European college students. </w:t>
      </w:r>
      <w:r w:rsidRPr="00EA449F">
        <w:rPr>
          <w:rFonts w:ascii="Times New Roman" w:hAnsi="Times New Roman" w:cs="Times New Roman"/>
          <w:sz w:val="24"/>
          <w:szCs w:val="24"/>
        </w:rPr>
        <w:t xml:space="preserve">IZA Discussion Paper Series No. 299. [En línea]. Disponible en: </w:t>
      </w:r>
      <w:hyperlink r:id="rId15" w:history="1">
        <w:r w:rsidRPr="00EA449F">
          <w:rPr>
            <w:rStyle w:val="Hipervnculo"/>
            <w:rFonts w:ascii="Times New Roman" w:hAnsi="Times New Roman" w:cs="Times New Roman"/>
            <w:sz w:val="24"/>
            <w:szCs w:val="24"/>
          </w:rPr>
          <w:t>https://papers.ssrn.com/sol3/papers.cfm?abstract_id=270792</w:t>
        </w:r>
      </w:hyperlink>
      <w:r w:rsidRPr="00EA449F">
        <w:rPr>
          <w:rFonts w:ascii="Times New Roman" w:hAnsi="Times New Roman" w:cs="Times New Roman"/>
          <w:color w:val="0000FF"/>
          <w:sz w:val="24"/>
          <w:szCs w:val="24"/>
          <w:u w:val="single"/>
        </w:rPr>
        <w:t xml:space="preserve">. </w:t>
      </w:r>
      <w:r w:rsidR="000D6FC8">
        <w:rPr>
          <w:rFonts w:ascii="Times New Roman" w:hAnsi="Times New Roman" w:cs="Times New Roman"/>
          <w:sz w:val="24"/>
          <w:szCs w:val="24"/>
          <w:lang w:val="en-US"/>
        </w:rPr>
        <w:t>Fecha de consulta: 30 de octubre</w:t>
      </w:r>
      <w:r w:rsidRPr="00EA449F">
        <w:rPr>
          <w:rFonts w:ascii="Times New Roman" w:hAnsi="Times New Roman" w:cs="Times New Roman"/>
          <w:sz w:val="24"/>
          <w:szCs w:val="24"/>
          <w:lang w:val="en-US"/>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eastAsia="Times New Roman" w:hAnsi="Times New Roman" w:cs="Times New Roman"/>
          <w:bCs/>
          <w:caps/>
          <w:color w:val="222222"/>
          <w:sz w:val="24"/>
          <w:szCs w:val="24"/>
          <w:lang w:val="en-US" w:eastAsia="es-MX"/>
        </w:rPr>
        <w:t>B</w:t>
      </w:r>
      <w:r w:rsidRPr="00EA449F">
        <w:rPr>
          <w:rFonts w:ascii="Times New Roman" w:eastAsia="Times New Roman" w:hAnsi="Times New Roman" w:cs="Times New Roman"/>
          <w:bCs/>
          <w:color w:val="222222"/>
          <w:sz w:val="24"/>
          <w:szCs w:val="24"/>
          <w:lang w:val="en-US" w:eastAsia="es-MX"/>
        </w:rPr>
        <w:t>urley</w:t>
      </w:r>
      <w:r w:rsidRPr="00EA449F">
        <w:rPr>
          <w:rFonts w:ascii="Times New Roman" w:eastAsia="Times New Roman" w:hAnsi="Times New Roman" w:cs="Times New Roman"/>
          <w:bCs/>
          <w:caps/>
          <w:color w:val="222222"/>
          <w:sz w:val="24"/>
          <w:szCs w:val="24"/>
          <w:lang w:val="en-US" w:eastAsia="es-MX"/>
        </w:rPr>
        <w:t>, H. (</w:t>
      </w:r>
      <w:r w:rsidRPr="00EA449F">
        <w:rPr>
          <w:rFonts w:ascii="Times New Roman" w:hAnsi="Times New Roman" w:cs="Times New Roman"/>
          <w:color w:val="222222"/>
          <w:sz w:val="24"/>
          <w:szCs w:val="24"/>
          <w:shd w:val="clear" w:color="auto" w:fill="FFFFFF"/>
          <w:lang w:val="en-US"/>
        </w:rPr>
        <w:t>2019). “</w:t>
      </w:r>
      <w:r w:rsidRPr="00EA449F">
        <w:rPr>
          <w:rFonts w:ascii="Times New Roman" w:eastAsia="Times New Roman" w:hAnsi="Times New Roman" w:cs="Times New Roman"/>
          <w:bCs/>
          <w:color w:val="000000"/>
          <w:spacing w:val="-6"/>
          <w:kern w:val="36"/>
          <w:sz w:val="24"/>
          <w:szCs w:val="24"/>
          <w:lang w:val="en-US" w:eastAsia="es-MX"/>
        </w:rPr>
        <w:t xml:space="preserve">Stem women prefer smaller firms to large corporations”, en </w:t>
      </w:r>
      <w:r w:rsidRPr="00EA449F">
        <w:rPr>
          <w:rFonts w:ascii="Times New Roman" w:eastAsia="Times New Roman" w:hAnsi="Times New Roman" w:cs="Times New Roman"/>
          <w:bCs/>
          <w:i/>
          <w:color w:val="000000"/>
          <w:spacing w:val="-6"/>
          <w:kern w:val="36"/>
          <w:sz w:val="24"/>
          <w:szCs w:val="24"/>
          <w:lang w:val="en-US" w:eastAsia="es-MX"/>
        </w:rPr>
        <w:t>The Scotsman</w:t>
      </w:r>
      <w:r w:rsidRPr="00EA449F">
        <w:rPr>
          <w:rFonts w:ascii="Times New Roman" w:eastAsia="Times New Roman" w:hAnsi="Times New Roman" w:cs="Times New Roman"/>
          <w:bCs/>
          <w:color w:val="000000"/>
          <w:spacing w:val="-6"/>
          <w:kern w:val="36"/>
          <w:sz w:val="24"/>
          <w:szCs w:val="24"/>
          <w:lang w:val="en-US" w:eastAsia="es-MX"/>
        </w:rPr>
        <w:t xml:space="preserve">. </w:t>
      </w:r>
      <w:r w:rsidRPr="00EA449F">
        <w:rPr>
          <w:rFonts w:ascii="Times New Roman" w:eastAsia="Times New Roman" w:hAnsi="Times New Roman" w:cs="Times New Roman"/>
          <w:bCs/>
          <w:color w:val="000000"/>
          <w:spacing w:val="-6"/>
          <w:kern w:val="36"/>
          <w:sz w:val="24"/>
          <w:szCs w:val="24"/>
          <w:lang w:eastAsia="es-MX"/>
        </w:rPr>
        <w:t xml:space="preserve">12 de abril de 2019. [En línea]. Disponible en: </w:t>
      </w:r>
      <w:hyperlink r:id="rId16" w:history="1">
        <w:r w:rsidRPr="00EA449F">
          <w:rPr>
            <w:rStyle w:val="Hipervnculo"/>
            <w:rFonts w:ascii="Times New Roman" w:hAnsi="Times New Roman" w:cs="Times New Roman"/>
            <w:sz w:val="24"/>
            <w:szCs w:val="24"/>
          </w:rPr>
          <w:t>https://www.scotsman.com/business/companies/tech/stem-women-prefer-smaller-firms-to-large-corporations-1-4906006</w:t>
        </w:r>
      </w:hyperlink>
      <w:r w:rsidRPr="00EA449F">
        <w:rPr>
          <w:rFonts w:ascii="Times New Roman" w:hAnsi="Times New Roman" w:cs="Times New Roman"/>
          <w:color w:val="0000FF"/>
          <w:sz w:val="24"/>
          <w:szCs w:val="24"/>
          <w:u w:val="single"/>
        </w:rPr>
        <w:t xml:space="preserve">. </w:t>
      </w:r>
      <w:r w:rsidR="00834E27">
        <w:rPr>
          <w:rFonts w:ascii="Times New Roman" w:hAnsi="Times New Roman" w:cs="Times New Roman"/>
          <w:sz w:val="24"/>
          <w:szCs w:val="24"/>
          <w:shd w:val="clear" w:color="auto" w:fill="FFFFFF"/>
        </w:rPr>
        <w:t>Fecha de consulta: 15 de octubre</w:t>
      </w:r>
      <w:r w:rsidRPr="00EA449F">
        <w:rPr>
          <w:rFonts w:ascii="Times New Roman" w:hAnsi="Times New Roman" w:cs="Times New Roman"/>
          <w:sz w:val="24"/>
          <w:szCs w:val="24"/>
          <w:shd w:val="clear" w:color="auto" w:fill="FFFFFF"/>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3E4095">
        <w:rPr>
          <w:rFonts w:ascii="Times New Roman" w:hAnsi="Times New Roman" w:cs="Times New Roman"/>
          <w:sz w:val="24"/>
          <w:szCs w:val="24"/>
          <w:shd w:val="clear" w:color="auto" w:fill="FFFFFF"/>
          <w:lang w:val="en-US"/>
        </w:rPr>
        <w:t xml:space="preserve">Comisión Europea (2019). </w:t>
      </w:r>
      <w:r w:rsidR="00184E1B" w:rsidRPr="003E4095">
        <w:rPr>
          <w:rFonts w:ascii="Times New Roman" w:eastAsia="Times New Roman" w:hAnsi="Times New Roman" w:cs="Times New Roman"/>
          <w:bCs/>
          <w:sz w:val="24"/>
          <w:szCs w:val="24"/>
          <w:lang w:val="en-US" w:eastAsia="es-MX"/>
        </w:rPr>
        <w:t>Women in Science and T</w:t>
      </w:r>
      <w:r w:rsidRPr="003E4095">
        <w:rPr>
          <w:rFonts w:ascii="Times New Roman" w:eastAsia="Times New Roman" w:hAnsi="Times New Roman" w:cs="Times New Roman"/>
          <w:bCs/>
          <w:sz w:val="24"/>
          <w:szCs w:val="24"/>
          <w:lang w:val="en-US" w:eastAsia="es-MX"/>
        </w:rPr>
        <w:t xml:space="preserve">echnology. </w:t>
      </w:r>
      <w:r w:rsidRPr="00EA449F">
        <w:rPr>
          <w:rFonts w:ascii="Times New Roman" w:eastAsia="Times New Roman" w:hAnsi="Times New Roman" w:cs="Times New Roman"/>
          <w:bCs/>
          <w:sz w:val="24"/>
          <w:szCs w:val="24"/>
          <w:lang w:eastAsia="es-MX"/>
        </w:rPr>
        <w:t xml:space="preserve">[En línea]. Disponible en: </w:t>
      </w:r>
      <w:hyperlink r:id="rId17" w:history="1">
        <w:r w:rsidRPr="00EA449F">
          <w:rPr>
            <w:rStyle w:val="Hipervnculo"/>
            <w:rFonts w:ascii="Times New Roman" w:hAnsi="Times New Roman" w:cs="Times New Roman"/>
            <w:sz w:val="24"/>
            <w:szCs w:val="24"/>
          </w:rPr>
          <w:t>https://ec.europa.eu/eurostat/web/products-eurostat-news/-/EDN-20190211-1</w:t>
        </w:r>
      </w:hyperlink>
      <w:r w:rsidRPr="00EA449F">
        <w:rPr>
          <w:rStyle w:val="Hipervnculo"/>
          <w:rFonts w:ascii="Times New Roman" w:hAnsi="Times New Roman" w:cs="Times New Roman"/>
          <w:sz w:val="24"/>
          <w:szCs w:val="24"/>
        </w:rPr>
        <w:t>.</w:t>
      </w:r>
      <w:r w:rsidR="00834E27">
        <w:rPr>
          <w:rFonts w:ascii="Times New Roman" w:hAnsi="Times New Roman" w:cs="Times New Roman"/>
          <w:sz w:val="24"/>
          <w:szCs w:val="24"/>
        </w:rPr>
        <w:t xml:space="preserve"> Fecha de consulta: 22 de octubre</w:t>
      </w:r>
      <w:r w:rsidRPr="00EA449F">
        <w:rPr>
          <w:rFonts w:ascii="Times New Roman" w:hAnsi="Times New Roman" w:cs="Times New Roman"/>
          <w:sz w:val="24"/>
          <w:szCs w:val="24"/>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shd w:val="clear" w:color="auto" w:fill="FFFFFF"/>
        </w:rPr>
        <w:t xml:space="preserve">Costa-Dias, M., Joyce, R., and Parodi, F. (2018). </w:t>
      </w:r>
      <w:r w:rsidRPr="00EA449F">
        <w:rPr>
          <w:rFonts w:ascii="Times New Roman" w:hAnsi="Times New Roman" w:cs="Times New Roman"/>
          <w:sz w:val="24"/>
          <w:szCs w:val="24"/>
          <w:shd w:val="clear" w:color="auto" w:fill="FFFFFF"/>
          <w:lang w:val="en-US"/>
        </w:rPr>
        <w:t>Wage progression and the gender wage gap: the causal impact of hours of work. IFS Briefing Notes. No. BN223. London: Institute for Fiscal Studies.</w:t>
      </w:r>
      <w:r w:rsidRPr="00EA449F">
        <w:rPr>
          <w:rFonts w:ascii="Times New Roman" w:hAnsi="Times New Roman" w:cs="Times New Roman"/>
          <w:sz w:val="24"/>
          <w:szCs w:val="24"/>
          <w:lang w:val="en-US"/>
        </w:rPr>
        <w:t xml:space="preserve"> </w:t>
      </w:r>
      <w:r w:rsidRPr="00EA449F">
        <w:rPr>
          <w:rFonts w:ascii="Times New Roman" w:hAnsi="Times New Roman" w:cs="Times New Roman"/>
          <w:sz w:val="24"/>
          <w:szCs w:val="24"/>
        </w:rPr>
        <w:t xml:space="preserve">[En línea]. Disponible en: </w:t>
      </w:r>
      <w:hyperlink r:id="rId18" w:history="1">
        <w:r w:rsidRPr="00EA449F">
          <w:rPr>
            <w:rStyle w:val="Hipervnculo"/>
            <w:rFonts w:ascii="Times New Roman" w:hAnsi="Times New Roman" w:cs="Times New Roman"/>
            <w:sz w:val="24"/>
            <w:szCs w:val="24"/>
          </w:rPr>
          <w:t>https://www.ifs.org.uk/uploads/publications/bns/BN223.pdf</w:t>
        </w:r>
      </w:hyperlink>
      <w:r w:rsidRPr="00EA449F">
        <w:rPr>
          <w:rFonts w:ascii="Times New Roman" w:hAnsi="Times New Roman" w:cs="Times New Roman"/>
          <w:color w:val="0000FF"/>
          <w:sz w:val="24"/>
          <w:szCs w:val="24"/>
          <w:u w:val="single"/>
        </w:rPr>
        <w:t>.</w:t>
      </w:r>
      <w:r w:rsidR="00834E27">
        <w:rPr>
          <w:rFonts w:ascii="Times New Roman" w:hAnsi="Times New Roman" w:cs="Times New Roman"/>
          <w:sz w:val="24"/>
          <w:szCs w:val="24"/>
          <w:shd w:val="clear" w:color="auto" w:fill="FFFFFF"/>
        </w:rPr>
        <w:t xml:space="preserve"> Fecha de consulta: 3 de octubre</w:t>
      </w:r>
      <w:r w:rsidRPr="00EA449F">
        <w:rPr>
          <w:rFonts w:ascii="Times New Roman" w:hAnsi="Times New Roman" w:cs="Times New Roman"/>
          <w:sz w:val="24"/>
          <w:szCs w:val="24"/>
          <w:shd w:val="clear" w:color="auto" w:fill="FFFFFF"/>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shd w:val="clear" w:color="auto" w:fill="FFFFFF"/>
        </w:rPr>
        <w:t xml:space="preserve">Cukrowska-Torzewska, E. and Lovasz, A. (2017). </w:t>
      </w:r>
      <w:hyperlink r:id="rId19" w:history="1">
        <w:r w:rsidRPr="00EA449F">
          <w:rPr>
            <w:rStyle w:val="Hipervnculo"/>
            <w:rFonts w:ascii="Times New Roman" w:hAnsi="Times New Roman" w:cs="Times New Roman"/>
            <w:bCs/>
            <w:color w:val="auto"/>
            <w:sz w:val="24"/>
            <w:szCs w:val="24"/>
            <w:u w:val="none"/>
            <w:lang w:val="en-US"/>
          </w:rPr>
          <w:t>The Impact of Parenthood on the Gender Wage Gap – a Comparative Analysis of 26 European Countries</w:t>
        </w:r>
      </w:hyperlink>
      <w:r w:rsidRPr="00EA449F">
        <w:rPr>
          <w:rFonts w:ascii="Times New Roman" w:hAnsi="Times New Roman" w:cs="Times New Roman"/>
          <w:sz w:val="24"/>
          <w:szCs w:val="24"/>
          <w:shd w:val="clear" w:color="auto" w:fill="FFFFFF"/>
          <w:lang w:val="en-US"/>
        </w:rPr>
        <w:t>. </w:t>
      </w:r>
      <w:r w:rsidRPr="00EA449F">
        <w:rPr>
          <w:rStyle w:val="Hipervnculo"/>
          <w:rFonts w:ascii="Times New Roman" w:hAnsi="Times New Roman" w:cs="Times New Roman"/>
          <w:bCs/>
          <w:color w:val="auto"/>
          <w:sz w:val="24"/>
          <w:szCs w:val="24"/>
          <w:u w:val="none"/>
          <w:lang w:val="en-US"/>
        </w:rPr>
        <w:t>Budapest Working Papers on the Labour Market BWP - 2017/15.</w:t>
      </w:r>
      <w:r w:rsidRPr="00EA449F">
        <w:rPr>
          <w:rFonts w:ascii="Times New Roman" w:hAnsi="Times New Roman" w:cs="Times New Roman"/>
          <w:sz w:val="24"/>
          <w:szCs w:val="24"/>
          <w:shd w:val="clear" w:color="auto" w:fill="FFFFFF"/>
          <w:lang w:val="en-US"/>
        </w:rPr>
        <w:t xml:space="preserve"> [En línea]. </w:t>
      </w:r>
      <w:r w:rsidRPr="00EA449F">
        <w:rPr>
          <w:rFonts w:ascii="Times New Roman" w:hAnsi="Times New Roman" w:cs="Times New Roman"/>
          <w:sz w:val="24"/>
          <w:szCs w:val="24"/>
          <w:shd w:val="clear" w:color="auto" w:fill="FFFFFF"/>
        </w:rPr>
        <w:t xml:space="preserve">Disponible en: </w:t>
      </w:r>
      <w:hyperlink r:id="rId20" w:history="1">
        <w:r w:rsidRPr="00EA449F">
          <w:rPr>
            <w:rStyle w:val="Hipervnculo"/>
            <w:rFonts w:ascii="Times New Roman" w:hAnsi="Times New Roman" w:cs="Times New Roman"/>
            <w:sz w:val="24"/>
            <w:szCs w:val="24"/>
          </w:rPr>
          <w:t>http://real.mtak.hu/72397/1/BWP1715.pdf</w:t>
        </w:r>
      </w:hyperlink>
      <w:r w:rsidRPr="00EA449F">
        <w:rPr>
          <w:rStyle w:val="Hipervnculo"/>
          <w:rFonts w:ascii="Times New Roman" w:hAnsi="Times New Roman" w:cs="Times New Roman"/>
          <w:sz w:val="24"/>
          <w:szCs w:val="24"/>
        </w:rPr>
        <w:t>.</w:t>
      </w:r>
      <w:r w:rsidRPr="00EA449F">
        <w:rPr>
          <w:rFonts w:ascii="Times New Roman" w:hAnsi="Times New Roman" w:cs="Times New Roman"/>
          <w:sz w:val="24"/>
          <w:szCs w:val="24"/>
        </w:rPr>
        <w:t xml:space="preserve"> Fecha de consulta: 31 de </w:t>
      </w:r>
      <w:r w:rsidR="00834E27">
        <w:rPr>
          <w:rFonts w:ascii="Times New Roman" w:hAnsi="Times New Roman" w:cs="Times New Roman"/>
          <w:sz w:val="24"/>
          <w:szCs w:val="24"/>
        </w:rPr>
        <w:t>octubre</w:t>
      </w:r>
      <w:r w:rsidRPr="00EA449F">
        <w:rPr>
          <w:rFonts w:ascii="Times New Roman" w:hAnsi="Times New Roman" w:cs="Times New Roman"/>
          <w:sz w:val="24"/>
          <w:szCs w:val="24"/>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lang w:val="en-US"/>
        </w:rPr>
        <w:t xml:space="preserve">Dabic M., Daim T., Bayraktaroglu E., Novak I., and Basic M. (2012). Exploring gender differences in attitudes of university students towards entrepreneurship: An international survey. </w:t>
      </w:r>
      <w:r w:rsidRPr="00EA449F">
        <w:rPr>
          <w:rFonts w:ascii="Times New Roman" w:hAnsi="Times New Roman" w:cs="Times New Roman"/>
          <w:i/>
          <w:sz w:val="24"/>
          <w:szCs w:val="24"/>
          <w:lang w:val="en-US"/>
        </w:rPr>
        <w:t>International Journal of Gender and Entrepreneurship</w:t>
      </w:r>
      <w:r w:rsidRPr="00EA449F">
        <w:rPr>
          <w:rFonts w:ascii="Times New Roman" w:hAnsi="Times New Roman" w:cs="Times New Roman"/>
          <w:sz w:val="24"/>
          <w:szCs w:val="24"/>
          <w:lang w:val="en-US"/>
        </w:rPr>
        <w:t>. 4(3): 316- 336.</w:t>
      </w:r>
      <w:r w:rsidRPr="00EA449F">
        <w:rPr>
          <w:rFonts w:ascii="Times New Roman" w:eastAsia="Times New Roman" w:hAnsi="Times New Roman" w:cs="Times New Roman"/>
          <w:color w:val="777777"/>
          <w:sz w:val="24"/>
          <w:szCs w:val="24"/>
          <w:lang w:val="en-US" w:eastAsia="es-MX"/>
        </w:rPr>
        <w:t xml:space="preserve">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lang w:val="en-US"/>
        </w:rPr>
        <w:lastRenderedPageBreak/>
        <w:t xml:space="preserve">David, M. C. (2014). Entrepreneurial Perceptions and Intentions: An Empirical Survey of Students in the Faculty of Commerce at Great Zimbabwe University, Zimbabwe. </w:t>
      </w:r>
      <w:r w:rsidRPr="00EA449F">
        <w:rPr>
          <w:rFonts w:ascii="Times New Roman" w:hAnsi="Times New Roman" w:cs="Times New Roman"/>
          <w:i/>
          <w:sz w:val="24"/>
          <w:szCs w:val="24"/>
          <w:lang w:val="en-US"/>
        </w:rPr>
        <w:t>International Journal of Management Sciences</w:t>
      </w:r>
      <w:r w:rsidRPr="00EA449F">
        <w:rPr>
          <w:rFonts w:ascii="Times New Roman" w:hAnsi="Times New Roman" w:cs="Times New Roman"/>
          <w:sz w:val="24"/>
          <w:szCs w:val="24"/>
          <w:lang w:val="en-US"/>
        </w:rPr>
        <w:t xml:space="preserve">. 2(1): 1-11.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lang w:val="en-US"/>
        </w:rPr>
        <w:t xml:space="preserve">Delaney, L., Harmon, C., and Redmond, C. (2010). Decomposing Gender Differences in College Student Earnings Expectations. </w:t>
      </w:r>
      <w:r w:rsidRPr="00EA449F">
        <w:rPr>
          <w:rFonts w:ascii="Times New Roman" w:hAnsi="Times New Roman" w:cs="Times New Roman"/>
          <w:sz w:val="24"/>
          <w:szCs w:val="24"/>
        </w:rPr>
        <w:t xml:space="preserve">UCD Geary Institute Discussion Paper Series. 1-40. [En línea]. Disponible en: </w:t>
      </w:r>
      <w:hyperlink r:id="rId21" w:history="1">
        <w:r w:rsidRPr="00EA449F">
          <w:rPr>
            <w:rStyle w:val="Hipervnculo"/>
            <w:rFonts w:ascii="Times New Roman" w:hAnsi="Times New Roman" w:cs="Times New Roman"/>
            <w:sz w:val="24"/>
            <w:szCs w:val="24"/>
          </w:rPr>
          <w:t>https://www.academia.edu/1100135/Decomposing_Gender_Differences_in_College_Student_Earnings_Expectations</w:t>
        </w:r>
      </w:hyperlink>
      <w:r w:rsidRPr="00EA449F">
        <w:rPr>
          <w:rStyle w:val="Hipervnculo"/>
          <w:rFonts w:ascii="Times New Roman" w:hAnsi="Times New Roman" w:cs="Times New Roman"/>
          <w:sz w:val="24"/>
          <w:szCs w:val="24"/>
        </w:rPr>
        <w:t>.</w:t>
      </w:r>
      <w:r w:rsidR="00834E27">
        <w:rPr>
          <w:rFonts w:ascii="Times New Roman" w:hAnsi="Times New Roman" w:cs="Times New Roman"/>
          <w:sz w:val="24"/>
          <w:szCs w:val="24"/>
        </w:rPr>
        <w:t xml:space="preserve"> Fecha de consulta: 1 de diciembre</w:t>
      </w:r>
      <w:r w:rsidRPr="00EA449F">
        <w:rPr>
          <w:rFonts w:ascii="Times New Roman" w:hAnsi="Times New Roman" w:cs="Times New Roman"/>
          <w:sz w:val="24"/>
          <w:szCs w:val="24"/>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3E4095">
        <w:rPr>
          <w:rFonts w:ascii="Times New Roman" w:hAnsi="Times New Roman" w:cs="Times New Roman"/>
          <w:sz w:val="24"/>
          <w:szCs w:val="24"/>
          <w:lang w:val="en-US"/>
        </w:rPr>
        <w:t xml:space="preserve">Filippin, A. and Ichino, A. (2005). </w:t>
      </w:r>
      <w:r w:rsidRPr="00EA449F">
        <w:rPr>
          <w:rFonts w:ascii="Times New Roman" w:hAnsi="Times New Roman" w:cs="Times New Roman"/>
          <w:sz w:val="24"/>
          <w:szCs w:val="24"/>
          <w:lang w:val="en-US"/>
        </w:rPr>
        <w:t xml:space="preserve">Gender Wage Gap in Expectations and Realizations. </w:t>
      </w:r>
      <w:r w:rsidRPr="00EA449F">
        <w:rPr>
          <w:rFonts w:ascii="Times New Roman" w:hAnsi="Times New Roman" w:cs="Times New Roman"/>
          <w:i/>
          <w:sz w:val="24"/>
          <w:szCs w:val="24"/>
        </w:rPr>
        <w:t>Labour Economics</w:t>
      </w:r>
      <w:r w:rsidRPr="00EA449F">
        <w:rPr>
          <w:rFonts w:ascii="Times New Roman" w:hAnsi="Times New Roman" w:cs="Times New Roman"/>
          <w:sz w:val="24"/>
          <w:szCs w:val="24"/>
        </w:rPr>
        <w:t xml:space="preserve">. 12(1): 125-145.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rPr>
        <w:t xml:space="preserve">Foro Económico Mundial (2018). The Global Gender Gap Report. [En línea]. Disponible en: </w:t>
      </w:r>
      <w:hyperlink r:id="rId22" w:history="1">
        <w:r w:rsidRPr="00EA449F">
          <w:rPr>
            <w:rStyle w:val="Hipervnculo"/>
            <w:rFonts w:ascii="Times New Roman" w:hAnsi="Times New Roman" w:cs="Times New Roman"/>
            <w:sz w:val="24"/>
            <w:szCs w:val="24"/>
          </w:rPr>
          <w:t>http://www3.weforum.org/docs/WEF_GGGR_2018.pdf</w:t>
        </w:r>
      </w:hyperlink>
      <w:r w:rsidRPr="00EA449F">
        <w:rPr>
          <w:rStyle w:val="Hipervnculo"/>
          <w:rFonts w:ascii="Times New Roman" w:hAnsi="Times New Roman" w:cs="Times New Roman"/>
          <w:sz w:val="24"/>
          <w:szCs w:val="24"/>
        </w:rPr>
        <w:t>.</w:t>
      </w:r>
      <w:r w:rsidR="00834E27">
        <w:rPr>
          <w:rFonts w:ascii="Times New Roman" w:hAnsi="Times New Roman" w:cs="Times New Roman"/>
          <w:sz w:val="24"/>
          <w:szCs w:val="24"/>
        </w:rPr>
        <w:t>Fecha de consulta 27 de noviembre</w:t>
      </w:r>
      <w:r w:rsidRPr="00EA449F">
        <w:rPr>
          <w:rFonts w:ascii="Times New Roman" w:hAnsi="Times New Roman" w:cs="Times New Roman"/>
          <w:sz w:val="24"/>
          <w:szCs w:val="24"/>
        </w:rPr>
        <w:t xml:space="preserve"> de 2019.</w:t>
      </w:r>
    </w:p>
    <w:p w:rsidR="004D1EE3" w:rsidRPr="00EA449F" w:rsidRDefault="00F8554D" w:rsidP="002D03B1">
      <w:pPr>
        <w:autoSpaceDE w:val="0"/>
        <w:autoSpaceDN w:val="0"/>
        <w:adjustRightInd w:val="0"/>
        <w:spacing w:line="240" w:lineRule="auto"/>
        <w:jc w:val="both"/>
        <w:rPr>
          <w:rStyle w:val="Hipervnculo"/>
          <w:rFonts w:ascii="Times New Roman" w:hAnsi="Times New Roman" w:cs="Times New Roman"/>
          <w:color w:val="auto"/>
          <w:sz w:val="24"/>
          <w:szCs w:val="24"/>
          <w:u w:val="none"/>
          <w:shd w:val="clear" w:color="auto" w:fill="FFFFFF"/>
          <w:lang w:val="en-US"/>
        </w:rPr>
      </w:pPr>
      <w:r w:rsidRPr="00EA449F">
        <w:rPr>
          <w:rFonts w:ascii="Times New Roman" w:hAnsi="Times New Roman" w:cs="Times New Roman"/>
          <w:sz w:val="24"/>
          <w:szCs w:val="24"/>
          <w:lang w:val="en-US"/>
        </w:rPr>
        <w:t xml:space="preserve">Francesconi, M. and Parey, M. (2018). Early gender gaps among university graduates. </w:t>
      </w:r>
      <w:r w:rsidRPr="00EA449F">
        <w:rPr>
          <w:rFonts w:ascii="Times New Roman" w:hAnsi="Times New Roman" w:cs="Times New Roman"/>
          <w:i/>
          <w:sz w:val="24"/>
          <w:szCs w:val="24"/>
          <w:lang w:val="en-US"/>
        </w:rPr>
        <w:t>European Economic Review</w:t>
      </w:r>
      <w:r w:rsidRPr="00EA449F">
        <w:rPr>
          <w:rFonts w:ascii="Times New Roman" w:hAnsi="Times New Roman" w:cs="Times New Roman"/>
          <w:sz w:val="24"/>
          <w:szCs w:val="24"/>
          <w:lang w:val="en-US"/>
        </w:rPr>
        <w:t xml:space="preserve">. 109: 63-82. </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rPr>
      </w:pPr>
      <w:r w:rsidRPr="00EA449F">
        <w:rPr>
          <w:rFonts w:ascii="Times New Roman" w:hAnsi="Times New Roman" w:cs="Times New Roman"/>
          <w:sz w:val="24"/>
          <w:szCs w:val="24"/>
          <w:lang w:val="en-US"/>
        </w:rPr>
        <w:t xml:space="preserve">Grant Thornton (2018). Women in business: beyond policy to progress. </w:t>
      </w:r>
      <w:r w:rsidRPr="00EA449F">
        <w:rPr>
          <w:rFonts w:ascii="Times New Roman" w:hAnsi="Times New Roman" w:cs="Times New Roman"/>
          <w:sz w:val="24"/>
          <w:szCs w:val="24"/>
        </w:rPr>
        <w:t xml:space="preserve">Report. Grant Thornton. London. [En línea]. Disponible en: </w:t>
      </w:r>
      <w:hyperlink r:id="rId23" w:history="1">
        <w:r w:rsidRPr="00EA449F">
          <w:rPr>
            <w:rStyle w:val="Hipervnculo"/>
            <w:rFonts w:ascii="Times New Roman" w:hAnsi="Times New Roman" w:cs="Times New Roman"/>
            <w:sz w:val="24"/>
            <w:szCs w:val="24"/>
          </w:rPr>
          <w:t>https://www.grantthornton.global/globalassets/1.-member-firms/global/insights/women-in-business/grant-thornton-women-in-business-2018-report.pdf</w:t>
        </w:r>
      </w:hyperlink>
      <w:r w:rsidRPr="00EA449F">
        <w:rPr>
          <w:rFonts w:ascii="Times New Roman" w:hAnsi="Times New Roman" w:cs="Times New Roman"/>
          <w:color w:val="0000FF"/>
          <w:sz w:val="24"/>
          <w:szCs w:val="24"/>
          <w:u w:val="single"/>
        </w:rPr>
        <w:t>.</w:t>
      </w:r>
      <w:r w:rsidRPr="00EA449F">
        <w:rPr>
          <w:rFonts w:ascii="Times New Roman" w:hAnsi="Times New Roman" w:cs="Times New Roman"/>
          <w:color w:val="000000" w:themeColor="text1"/>
          <w:sz w:val="24"/>
          <w:szCs w:val="24"/>
        </w:rPr>
        <w:t xml:space="preserve"> </w:t>
      </w:r>
      <w:r w:rsidR="00834E27">
        <w:rPr>
          <w:rFonts w:ascii="Times New Roman" w:hAnsi="Times New Roman" w:cs="Times New Roman"/>
          <w:sz w:val="24"/>
          <w:szCs w:val="24"/>
          <w:shd w:val="clear" w:color="auto" w:fill="FFFFFF"/>
        </w:rPr>
        <w:t>Fecha de consulta: 2 de octubre</w:t>
      </w:r>
      <w:r w:rsidRPr="00EA449F">
        <w:rPr>
          <w:rFonts w:ascii="Times New Roman" w:hAnsi="Times New Roman" w:cs="Times New Roman"/>
          <w:sz w:val="24"/>
          <w:szCs w:val="24"/>
          <w:shd w:val="clear" w:color="auto" w:fill="FFFFFF"/>
        </w:rPr>
        <w:t xml:space="preserve"> de 2019.</w:t>
      </w:r>
    </w:p>
    <w:p w:rsidR="004D1EE3"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shd w:val="clear" w:color="auto" w:fill="FFFFFF"/>
        </w:rPr>
        <w:t xml:space="preserve">Grubb, W. L., Harris, M. L., and Mackenzie, W. I. (2006). </w:t>
      </w:r>
      <w:r w:rsidRPr="00EA449F">
        <w:rPr>
          <w:rFonts w:ascii="Times New Roman" w:hAnsi="Times New Roman" w:cs="Times New Roman"/>
          <w:sz w:val="24"/>
          <w:szCs w:val="24"/>
          <w:shd w:val="clear" w:color="auto" w:fill="FFFFFF"/>
          <w:lang w:val="en-US"/>
        </w:rPr>
        <w:t xml:space="preserve">Business students' perceptions of employment in small and medium-sized enterprises versus multinational corporations: Investigating the moderating effect of academic major, gender, and personality. </w:t>
      </w:r>
      <w:r w:rsidRPr="00EA449F">
        <w:rPr>
          <w:rFonts w:ascii="Times New Roman" w:hAnsi="Times New Roman" w:cs="Times New Roman"/>
          <w:i/>
          <w:sz w:val="24"/>
          <w:szCs w:val="24"/>
          <w:shd w:val="clear" w:color="auto" w:fill="FFFFFF"/>
          <w:lang w:val="en-US"/>
        </w:rPr>
        <w:t>Journal of Small Business Strategy</w:t>
      </w:r>
      <w:r w:rsidRPr="00EA449F">
        <w:rPr>
          <w:rFonts w:ascii="Times New Roman" w:hAnsi="Times New Roman" w:cs="Times New Roman"/>
          <w:sz w:val="24"/>
          <w:szCs w:val="24"/>
          <w:shd w:val="clear" w:color="auto" w:fill="FFFFFF"/>
          <w:lang w:val="en-US"/>
        </w:rPr>
        <w:t xml:space="preserve">. 17(2): 27-36. </w:t>
      </w:r>
    </w:p>
    <w:p w:rsidR="00F8554D" w:rsidRPr="00EA449F" w:rsidRDefault="00F8554D" w:rsidP="002D03B1">
      <w:pPr>
        <w:autoSpaceDE w:val="0"/>
        <w:autoSpaceDN w:val="0"/>
        <w:adjustRightInd w:val="0"/>
        <w:spacing w:line="240" w:lineRule="auto"/>
        <w:jc w:val="both"/>
        <w:rPr>
          <w:rFonts w:ascii="Times New Roman" w:hAnsi="Times New Roman" w:cs="Times New Roman"/>
          <w:sz w:val="24"/>
          <w:szCs w:val="24"/>
          <w:shd w:val="clear" w:color="auto" w:fill="FFFFFF"/>
          <w:lang w:val="en-US"/>
        </w:rPr>
      </w:pPr>
      <w:r w:rsidRPr="00EA449F">
        <w:rPr>
          <w:rFonts w:ascii="Times New Roman" w:hAnsi="Times New Roman" w:cs="Times New Roman"/>
          <w:sz w:val="24"/>
          <w:szCs w:val="24"/>
          <w:lang w:val="en-US"/>
        </w:rPr>
        <w:t xml:space="preserve">Haus, I., Steinmetz, H., Isidor, R., and Kabst, R. (2013). Gender effects on entrepreneurial intention: A meta-analytical structural equation model. </w:t>
      </w:r>
      <w:r w:rsidRPr="00EA449F">
        <w:rPr>
          <w:rFonts w:ascii="Times New Roman" w:hAnsi="Times New Roman" w:cs="Times New Roman"/>
          <w:i/>
          <w:sz w:val="24"/>
          <w:szCs w:val="24"/>
          <w:lang w:val="en-US"/>
        </w:rPr>
        <w:t>International Journal of Gender and Entrepreneurship</w:t>
      </w:r>
      <w:r w:rsidRPr="00EA449F">
        <w:rPr>
          <w:rFonts w:ascii="Times New Roman" w:hAnsi="Times New Roman" w:cs="Times New Roman"/>
          <w:sz w:val="24"/>
          <w:szCs w:val="24"/>
          <w:lang w:val="en-US"/>
        </w:rPr>
        <w:t xml:space="preserve">. 5(2): 130-156. </w:t>
      </w:r>
    </w:p>
    <w:p w:rsidR="004D1EE3" w:rsidRPr="00EA449F" w:rsidRDefault="00F8554D" w:rsidP="002D03B1">
      <w:pPr>
        <w:spacing w:before="100" w:beforeAutospacing="1" w:line="240" w:lineRule="auto"/>
        <w:jc w:val="both"/>
        <w:rPr>
          <w:rStyle w:val="Hipervnculo"/>
          <w:rFonts w:ascii="Times New Roman" w:hAnsi="Times New Roman" w:cs="Times New Roman"/>
          <w:color w:val="auto"/>
          <w:sz w:val="24"/>
          <w:szCs w:val="24"/>
          <w:lang w:val="en-US"/>
        </w:rPr>
      </w:pPr>
      <w:r w:rsidRPr="00EA449F">
        <w:rPr>
          <w:rFonts w:ascii="Times New Roman" w:hAnsi="Times New Roman" w:cs="Times New Roman"/>
          <w:sz w:val="24"/>
          <w:szCs w:val="24"/>
          <w:lang w:val="en-US"/>
        </w:rPr>
        <w:t xml:space="preserve">Heckert, T. M., Droste, H. E., Adams, P. J., Griffin, C. M., Roberts, L. L., Mueller, M. A. and Wallis, H.A. (2002). Gender differences in anticipated salary: Role of salary estimates for others job characteristics, Career paths, and job inputs. </w:t>
      </w:r>
      <w:r w:rsidRPr="00EA449F">
        <w:rPr>
          <w:rFonts w:ascii="Times New Roman" w:hAnsi="Times New Roman" w:cs="Times New Roman"/>
          <w:i/>
          <w:sz w:val="24"/>
          <w:szCs w:val="24"/>
          <w:lang w:val="en-US"/>
        </w:rPr>
        <w:t>Sex Roles</w:t>
      </w:r>
      <w:r w:rsidRPr="00EA449F">
        <w:rPr>
          <w:rFonts w:ascii="Times New Roman" w:hAnsi="Times New Roman" w:cs="Times New Roman"/>
          <w:sz w:val="24"/>
          <w:szCs w:val="24"/>
          <w:lang w:val="en-US"/>
        </w:rPr>
        <w:t xml:space="preserve">. 47(3-4): 139-151. 139-151. </w:t>
      </w:r>
      <w:hyperlink r:id="rId24" w:history="1">
        <w:r w:rsidRPr="00EA449F">
          <w:rPr>
            <w:rStyle w:val="Hipervnculo"/>
            <w:rFonts w:ascii="Times New Roman" w:hAnsi="Times New Roman" w:cs="Times New Roman"/>
            <w:sz w:val="24"/>
            <w:szCs w:val="24"/>
            <w:lang w:val="en-US"/>
          </w:rPr>
          <w:t>https://link.springer.com/article/10.1023%2FA%3A1021095005694</w:t>
        </w:r>
      </w:hyperlink>
    </w:p>
    <w:p w:rsidR="004D1EE3" w:rsidRPr="00EA449F" w:rsidRDefault="00F8554D" w:rsidP="002D03B1">
      <w:pPr>
        <w:spacing w:before="100" w:beforeAutospacing="1" w:line="240" w:lineRule="auto"/>
        <w:jc w:val="both"/>
        <w:rPr>
          <w:rStyle w:val="Hipervnculo"/>
          <w:rFonts w:ascii="Times New Roman" w:hAnsi="Times New Roman" w:cs="Times New Roman"/>
          <w:color w:val="auto"/>
          <w:sz w:val="24"/>
          <w:szCs w:val="24"/>
        </w:rPr>
      </w:pPr>
      <w:r w:rsidRPr="00EA449F">
        <w:rPr>
          <w:rFonts w:ascii="Times New Roman" w:hAnsi="Times New Roman" w:cs="Times New Roman"/>
          <w:sz w:val="24"/>
          <w:szCs w:val="24"/>
          <w:lang w:val="en-US"/>
        </w:rPr>
        <w:t xml:space="preserve">Heinz, M., Normann, H. T., and Rau, H. A. (2015). How competitiveness may cause a gender wage gap: Experimental evidence. </w:t>
      </w:r>
      <w:r w:rsidRPr="00EA449F">
        <w:rPr>
          <w:rFonts w:ascii="Times New Roman" w:hAnsi="Times New Roman" w:cs="Times New Roman"/>
          <w:i/>
          <w:sz w:val="24"/>
          <w:szCs w:val="24"/>
        </w:rPr>
        <w:t>European Economic Review</w:t>
      </w:r>
      <w:r w:rsidRPr="00EA449F">
        <w:rPr>
          <w:rFonts w:ascii="Times New Roman" w:hAnsi="Times New Roman" w:cs="Times New Roman"/>
          <w:sz w:val="24"/>
          <w:szCs w:val="24"/>
        </w:rPr>
        <w:t xml:space="preserve">. 90: 336-349. </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sz w:val="24"/>
          <w:szCs w:val="24"/>
        </w:rPr>
        <w:t xml:space="preserve">Instituto Nacional de las Mujeres (2016). Brecha Salarial de Género en México. Documentos. Inmujeres. Gobierno de México. [En línea]. Disponible en: </w:t>
      </w:r>
      <w:hyperlink r:id="rId25" w:history="1">
        <w:r w:rsidRPr="00EA449F">
          <w:rPr>
            <w:rStyle w:val="Hipervnculo"/>
            <w:rFonts w:ascii="Times New Roman" w:hAnsi="Times New Roman" w:cs="Times New Roman"/>
            <w:sz w:val="24"/>
            <w:szCs w:val="24"/>
          </w:rPr>
          <w:t>http://cedoc.inmujeres.gob.mx/documentos_download/101271.pdf</w:t>
        </w:r>
      </w:hyperlink>
      <w:r w:rsidRPr="00EA449F">
        <w:rPr>
          <w:rStyle w:val="Hipervnculo"/>
          <w:rFonts w:ascii="Times New Roman" w:hAnsi="Times New Roman" w:cs="Times New Roman"/>
          <w:sz w:val="24"/>
          <w:szCs w:val="24"/>
        </w:rPr>
        <w:t xml:space="preserve">. </w:t>
      </w:r>
      <w:r w:rsidR="00834E27">
        <w:rPr>
          <w:rFonts w:ascii="Times New Roman" w:hAnsi="Times New Roman" w:cs="Times New Roman"/>
          <w:color w:val="000000"/>
          <w:sz w:val="24"/>
          <w:szCs w:val="24"/>
          <w:shd w:val="clear" w:color="auto" w:fill="FFFFFF"/>
        </w:rPr>
        <w:t>Fecha de consulta: 1 de octubre</w:t>
      </w:r>
      <w:r w:rsidRPr="00EA449F">
        <w:rPr>
          <w:rFonts w:ascii="Times New Roman" w:hAnsi="Times New Roman" w:cs="Times New Roman"/>
          <w:color w:val="000000"/>
          <w:sz w:val="24"/>
          <w:szCs w:val="24"/>
          <w:shd w:val="clear" w:color="auto" w:fill="FFFFFF"/>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color w:val="000000"/>
          <w:sz w:val="24"/>
          <w:szCs w:val="24"/>
          <w:shd w:val="clear" w:color="auto" w:fill="FFFFFF"/>
        </w:rPr>
        <w:t xml:space="preserve">Instituto Nacional de las Mujeres (2019). Indicadores básicos. Inmujeres. Gobierno de México. [En línea]. Disponible en: </w:t>
      </w:r>
      <w:hyperlink r:id="rId26" w:history="1">
        <w:r w:rsidRPr="00EA449F">
          <w:rPr>
            <w:rStyle w:val="Hipervnculo"/>
            <w:rFonts w:ascii="Times New Roman" w:hAnsi="Times New Roman" w:cs="Times New Roman"/>
            <w:sz w:val="24"/>
            <w:szCs w:val="24"/>
          </w:rPr>
          <w:t>http://estadistica.inmujeres.gob.mx/formas/panorama_general.php?menu1=8&amp;IDTema=8&amp;pag=1</w:t>
        </w:r>
      </w:hyperlink>
      <w:r w:rsidRPr="00EA449F">
        <w:rPr>
          <w:rFonts w:ascii="Times New Roman" w:hAnsi="Times New Roman" w:cs="Times New Roman"/>
          <w:color w:val="0000FF"/>
          <w:sz w:val="24"/>
          <w:szCs w:val="24"/>
          <w:u w:val="single"/>
        </w:rPr>
        <w:t>.</w:t>
      </w:r>
      <w:r w:rsidR="00834E27">
        <w:rPr>
          <w:rFonts w:ascii="Times New Roman" w:hAnsi="Times New Roman" w:cs="Times New Roman"/>
          <w:sz w:val="24"/>
          <w:szCs w:val="24"/>
        </w:rPr>
        <w:t xml:space="preserve">  Fecha de consulta: 25 de octubre</w:t>
      </w:r>
      <w:r w:rsidRPr="00EA449F">
        <w:rPr>
          <w:rFonts w:ascii="Times New Roman" w:hAnsi="Times New Roman" w:cs="Times New Roman"/>
          <w:sz w:val="24"/>
          <w:szCs w:val="24"/>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rPr>
        <w:t xml:space="preserve">Isaac C., Lee B., and Carnes M. (2009).  </w:t>
      </w:r>
      <w:r w:rsidRPr="00EA449F">
        <w:rPr>
          <w:rFonts w:ascii="Times New Roman" w:hAnsi="Times New Roman" w:cs="Times New Roman"/>
          <w:sz w:val="24"/>
          <w:szCs w:val="24"/>
          <w:lang w:val="en-US"/>
        </w:rPr>
        <w:t xml:space="preserve">Interventions that affect gender bias in hiring: A systematic review. </w:t>
      </w:r>
      <w:r w:rsidRPr="00EA449F">
        <w:rPr>
          <w:rFonts w:ascii="Times New Roman" w:hAnsi="Times New Roman" w:cs="Times New Roman"/>
          <w:i/>
          <w:sz w:val="24"/>
          <w:szCs w:val="24"/>
          <w:lang w:val="en-US"/>
        </w:rPr>
        <w:t>Academic Medicine</w:t>
      </w:r>
      <w:r w:rsidRPr="00EA449F">
        <w:rPr>
          <w:rFonts w:ascii="Times New Roman" w:hAnsi="Times New Roman" w:cs="Times New Roman"/>
          <w:sz w:val="24"/>
          <w:szCs w:val="24"/>
          <w:lang w:val="en-US"/>
        </w:rPr>
        <w:t>. 84: 1440-1446.</w:t>
      </w:r>
      <w:r w:rsidRPr="00EA449F">
        <w:rPr>
          <w:rFonts w:ascii="Times New Roman" w:hAnsi="Times New Roman" w:cs="Times New Roman"/>
          <w:color w:val="000000"/>
          <w:sz w:val="24"/>
          <w:szCs w:val="24"/>
          <w:shd w:val="clear" w:color="auto" w:fill="FFFFFF"/>
          <w:lang w:val="en-US"/>
        </w:rPr>
        <w:t xml:space="preserve">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shd w:val="clear" w:color="auto" w:fill="FFFFFF"/>
          <w:lang w:val="en-US"/>
        </w:rPr>
        <w:t>Jung, S., Choe, C., and Oaxaca R.L. (2018). Gender wage gaps and risky vs. secure employment: An experimental analysis. </w:t>
      </w:r>
      <w:r w:rsidRPr="00EA449F">
        <w:rPr>
          <w:rStyle w:val="ref-journal"/>
          <w:rFonts w:ascii="Times New Roman" w:hAnsi="Times New Roman" w:cs="Times New Roman"/>
          <w:i/>
          <w:sz w:val="24"/>
          <w:szCs w:val="24"/>
          <w:shd w:val="clear" w:color="auto" w:fill="FFFFFF"/>
          <w:lang w:val="en-US"/>
        </w:rPr>
        <w:t>Labour Economics</w:t>
      </w:r>
      <w:r w:rsidRPr="00EA449F">
        <w:rPr>
          <w:rStyle w:val="ref-journal"/>
          <w:rFonts w:ascii="Times New Roman" w:hAnsi="Times New Roman" w:cs="Times New Roman"/>
          <w:sz w:val="24"/>
          <w:szCs w:val="24"/>
          <w:shd w:val="clear" w:color="auto" w:fill="FFFFFF"/>
          <w:lang w:val="en-US"/>
        </w:rPr>
        <w:t xml:space="preserve">. </w:t>
      </w:r>
      <w:r w:rsidRPr="00EA449F">
        <w:rPr>
          <w:rStyle w:val="ref-vol"/>
          <w:rFonts w:ascii="Times New Roman" w:hAnsi="Times New Roman" w:cs="Times New Roman"/>
          <w:sz w:val="24"/>
          <w:szCs w:val="24"/>
          <w:shd w:val="clear" w:color="auto" w:fill="FFFFFF"/>
          <w:lang w:val="en-US"/>
        </w:rPr>
        <w:t>52</w:t>
      </w:r>
      <w:r w:rsidRPr="00EA449F">
        <w:rPr>
          <w:rFonts w:ascii="Times New Roman" w:hAnsi="Times New Roman" w:cs="Times New Roman"/>
          <w:sz w:val="24"/>
          <w:szCs w:val="24"/>
          <w:shd w:val="clear" w:color="auto" w:fill="FFFFFF"/>
          <w:lang w:val="en-US"/>
        </w:rPr>
        <w:t>(10): 112-121.</w:t>
      </w:r>
      <w:r w:rsidRPr="00EA449F">
        <w:rPr>
          <w:rFonts w:ascii="Times New Roman" w:hAnsi="Times New Roman" w:cs="Times New Roman"/>
          <w:sz w:val="24"/>
          <w:szCs w:val="24"/>
          <w:lang w:val="en-US"/>
        </w:rPr>
        <w:t xml:space="preserve"> </w:t>
      </w:r>
    </w:p>
    <w:p w:rsidR="004D1EE3" w:rsidRPr="00EA449F" w:rsidRDefault="00F8554D" w:rsidP="002D03B1">
      <w:pPr>
        <w:spacing w:before="100" w:beforeAutospacing="1" w:line="240" w:lineRule="auto"/>
        <w:jc w:val="both"/>
        <w:rPr>
          <w:rStyle w:val="Hipervnculo"/>
          <w:rFonts w:ascii="Times New Roman" w:hAnsi="Times New Roman" w:cs="Times New Roman"/>
          <w:color w:val="auto"/>
          <w:sz w:val="24"/>
          <w:szCs w:val="24"/>
          <w:lang w:val="en-US"/>
        </w:rPr>
      </w:pPr>
      <w:r w:rsidRPr="00EA449F">
        <w:rPr>
          <w:rFonts w:ascii="Times New Roman" w:hAnsi="Times New Roman" w:cs="Times New Roman"/>
          <w:sz w:val="24"/>
          <w:szCs w:val="24"/>
          <w:lang w:val="en-US"/>
        </w:rPr>
        <w:t xml:space="preserve">Khanna, M. and Khanna, M. (2015). Gender perception on accounting career. </w:t>
      </w:r>
      <w:r w:rsidRPr="00EA449F">
        <w:rPr>
          <w:rFonts w:ascii="Times New Roman" w:hAnsi="Times New Roman" w:cs="Times New Roman"/>
          <w:i/>
          <w:sz w:val="24"/>
          <w:szCs w:val="24"/>
          <w:lang w:val="en-US"/>
        </w:rPr>
        <w:t>International Journal of Applied Research</w:t>
      </w:r>
      <w:r w:rsidRPr="00EA449F">
        <w:rPr>
          <w:rFonts w:ascii="Times New Roman" w:hAnsi="Times New Roman" w:cs="Times New Roman"/>
          <w:sz w:val="24"/>
          <w:szCs w:val="24"/>
          <w:lang w:val="en-US"/>
        </w:rPr>
        <w:t xml:space="preserve">. 1(11): 376-381.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lang w:val="en-US"/>
        </w:rPr>
        <w:t xml:space="preserve">Lewis, G. B. and Frank, S. (2002). Who Wants to Work for Government? </w:t>
      </w:r>
      <w:r w:rsidRPr="00EA449F">
        <w:rPr>
          <w:rFonts w:ascii="Times New Roman" w:hAnsi="Times New Roman" w:cs="Times New Roman"/>
          <w:i/>
          <w:sz w:val="24"/>
          <w:szCs w:val="24"/>
          <w:lang w:val="en-US"/>
        </w:rPr>
        <w:t>Public Administration Review</w:t>
      </w:r>
      <w:r w:rsidRPr="00EA449F">
        <w:rPr>
          <w:rFonts w:ascii="Times New Roman" w:hAnsi="Times New Roman" w:cs="Times New Roman"/>
          <w:sz w:val="24"/>
          <w:szCs w:val="24"/>
          <w:lang w:val="en-US"/>
        </w:rPr>
        <w:t xml:space="preserve">. 62(4): 395-404. </w:t>
      </w:r>
      <w:r w:rsidRPr="00EA449F">
        <w:rPr>
          <w:rFonts w:ascii="Times New Roman" w:eastAsia="Times New Roman" w:hAnsi="Times New Roman" w:cs="Times New Roman"/>
          <w:color w:val="767676"/>
          <w:sz w:val="24"/>
          <w:szCs w:val="24"/>
          <w:shd w:val="clear" w:color="auto" w:fill="FFFFFF"/>
          <w:lang w:val="en-US" w:eastAsia="es-MX"/>
        </w:rPr>
        <w:t> </w:t>
      </w:r>
      <w:r w:rsidRPr="00EA449F">
        <w:rPr>
          <w:rFonts w:ascii="Times New Roman" w:hAnsi="Times New Roman" w:cs="Times New Roman"/>
          <w:sz w:val="24"/>
          <w:szCs w:val="24"/>
          <w:lang w:val="en-US"/>
        </w:rPr>
        <w:t xml:space="preserve">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shd w:val="clear" w:color="auto" w:fill="FFFFFF"/>
          <w:lang w:val="en-US"/>
        </w:rPr>
        <w:t xml:space="preserve">Litzky, B. and Greenhaus, J. (2007). The relationship between gender and aspirations to senior management. </w:t>
      </w:r>
      <w:r w:rsidRPr="00EA449F">
        <w:rPr>
          <w:rStyle w:val="nfasis"/>
          <w:rFonts w:ascii="Times New Roman" w:hAnsi="Times New Roman" w:cs="Times New Roman"/>
          <w:sz w:val="24"/>
          <w:szCs w:val="24"/>
          <w:shd w:val="clear" w:color="auto" w:fill="FFFFFF"/>
          <w:lang w:val="en-US"/>
        </w:rPr>
        <w:t>Career Development International</w:t>
      </w:r>
      <w:r w:rsidRPr="00EA449F">
        <w:rPr>
          <w:rFonts w:ascii="Times New Roman" w:hAnsi="Times New Roman" w:cs="Times New Roman"/>
          <w:i/>
          <w:sz w:val="24"/>
          <w:szCs w:val="24"/>
          <w:shd w:val="clear" w:color="auto" w:fill="FFFFFF"/>
          <w:lang w:val="en-US"/>
        </w:rPr>
        <w:t>. </w:t>
      </w:r>
      <w:r w:rsidRPr="00EA449F">
        <w:rPr>
          <w:rStyle w:val="nfasis"/>
          <w:rFonts w:ascii="Times New Roman" w:hAnsi="Times New Roman" w:cs="Times New Roman"/>
          <w:i w:val="0"/>
          <w:sz w:val="24"/>
          <w:szCs w:val="24"/>
          <w:shd w:val="clear" w:color="auto" w:fill="FFFFFF"/>
          <w:lang w:val="en-US"/>
        </w:rPr>
        <w:t>12</w:t>
      </w:r>
      <w:r w:rsidRPr="00EA449F">
        <w:rPr>
          <w:rFonts w:ascii="Times New Roman" w:hAnsi="Times New Roman" w:cs="Times New Roman"/>
          <w:sz w:val="24"/>
          <w:szCs w:val="24"/>
          <w:shd w:val="clear" w:color="auto" w:fill="FFFFFF"/>
          <w:lang w:val="en-US"/>
        </w:rPr>
        <w:t xml:space="preserve">(7): 637-659.  </w:t>
      </w:r>
    </w:p>
    <w:p w:rsidR="004D1EE3" w:rsidRPr="00EA449F" w:rsidRDefault="00290602" w:rsidP="002D03B1">
      <w:pPr>
        <w:spacing w:before="100" w:beforeAutospacing="1" w:line="240" w:lineRule="auto"/>
        <w:jc w:val="both"/>
        <w:rPr>
          <w:rFonts w:ascii="Times New Roman" w:hAnsi="Times New Roman" w:cs="Times New Roman"/>
          <w:sz w:val="24"/>
          <w:szCs w:val="24"/>
          <w:u w:val="single"/>
        </w:rPr>
      </w:pPr>
      <w:hyperlink r:id="rId27" w:history="1">
        <w:r w:rsidR="00F8554D" w:rsidRPr="003E4095">
          <w:rPr>
            <w:rStyle w:val="Hipervnculo"/>
            <w:rFonts w:ascii="Times New Roman" w:hAnsi="Times New Roman" w:cs="Times New Roman"/>
            <w:bCs/>
            <w:color w:val="auto"/>
            <w:sz w:val="24"/>
            <w:szCs w:val="24"/>
            <w:u w:val="none"/>
            <w:bdr w:val="none" w:sz="0" w:space="0" w:color="auto" w:frame="1"/>
            <w:shd w:val="clear" w:color="auto" w:fill="FFFFFF"/>
          </w:rPr>
          <w:t>Macarie</w:t>
        </w:r>
      </w:hyperlink>
      <w:r w:rsidR="00F8554D" w:rsidRPr="003E4095">
        <w:rPr>
          <w:rFonts w:ascii="Times New Roman" w:hAnsi="Times New Roman" w:cs="Times New Roman"/>
          <w:sz w:val="24"/>
          <w:szCs w:val="24"/>
        </w:rPr>
        <w:t>, F. C. y Creta, S. C. (2007).</w:t>
      </w:r>
      <w:r w:rsidR="00F8554D" w:rsidRPr="003E4095">
        <w:rPr>
          <w:rFonts w:ascii="Times New Roman" w:hAnsi="Times New Roman" w:cs="Times New Roman"/>
          <w:color w:val="111111"/>
          <w:sz w:val="24"/>
          <w:szCs w:val="24"/>
          <w:shd w:val="clear" w:color="auto" w:fill="FFFFFF"/>
        </w:rPr>
        <w:t xml:space="preserve"> </w:t>
      </w:r>
      <w:r w:rsidR="00F8554D" w:rsidRPr="00EA449F">
        <w:rPr>
          <w:rFonts w:ascii="Times New Roman" w:hAnsi="Times New Roman" w:cs="Times New Roman"/>
          <w:color w:val="111111"/>
          <w:sz w:val="24"/>
          <w:szCs w:val="24"/>
          <w:shd w:val="clear" w:color="auto" w:fill="FFFFFF"/>
          <w:lang w:val="en-US"/>
        </w:rPr>
        <w:t>Why Are Women Underrepresented in Top Management of Public Organizations?</w:t>
      </w:r>
      <w:r w:rsidR="00F8554D" w:rsidRPr="00EA449F">
        <w:rPr>
          <w:rFonts w:ascii="Times New Roman" w:hAnsi="Times New Roman" w:cs="Times New Roman"/>
          <w:sz w:val="24"/>
          <w:szCs w:val="24"/>
          <w:lang w:val="en-US"/>
        </w:rPr>
        <w:t xml:space="preserve">  </w:t>
      </w:r>
      <w:r w:rsidR="00F8554D" w:rsidRPr="00EA449F">
        <w:rPr>
          <w:rFonts w:ascii="Times New Roman" w:eastAsia="Times New Roman" w:hAnsi="Times New Roman" w:cs="Times New Roman"/>
          <w:sz w:val="24"/>
          <w:szCs w:val="24"/>
          <w:lang w:val="en-US" w:eastAsia="es-MX"/>
        </w:rPr>
        <w:t>Conference: 16th NISPAcee Annual Conference Public Policy and Administration: Challenges and Synergies</w:t>
      </w:r>
      <w:r w:rsidR="00F8554D" w:rsidRPr="00EA449F">
        <w:rPr>
          <w:rFonts w:ascii="Times New Roman" w:eastAsia="Times New Roman" w:hAnsi="Times New Roman" w:cs="Times New Roman"/>
          <w:color w:val="555555"/>
          <w:sz w:val="24"/>
          <w:szCs w:val="24"/>
          <w:lang w:val="en-US" w:eastAsia="es-MX"/>
        </w:rPr>
        <w:t xml:space="preserve">. </w:t>
      </w:r>
      <w:r w:rsidR="00F8554D" w:rsidRPr="00EA449F">
        <w:rPr>
          <w:rFonts w:ascii="Times New Roman" w:eastAsia="Times New Roman" w:hAnsi="Times New Roman" w:cs="Times New Roman"/>
          <w:sz w:val="24"/>
          <w:szCs w:val="24"/>
          <w:lang w:eastAsia="es-MX"/>
        </w:rPr>
        <w:t>Bratislava, Slovak Republic.</w:t>
      </w:r>
      <w:r w:rsidR="00F8554D" w:rsidRPr="00EA449F">
        <w:rPr>
          <w:rFonts w:ascii="Times New Roman" w:eastAsia="Times New Roman" w:hAnsi="Times New Roman" w:cs="Times New Roman"/>
          <w:color w:val="555555"/>
          <w:sz w:val="24"/>
          <w:szCs w:val="24"/>
          <w:lang w:eastAsia="es-MX"/>
        </w:rPr>
        <w:t xml:space="preserve"> </w:t>
      </w:r>
      <w:r w:rsidR="00F8554D" w:rsidRPr="00EA449F">
        <w:rPr>
          <w:rFonts w:ascii="Times New Roman" w:eastAsia="Times New Roman" w:hAnsi="Times New Roman" w:cs="Times New Roman"/>
          <w:sz w:val="24"/>
          <w:szCs w:val="24"/>
          <w:lang w:eastAsia="es-MX"/>
        </w:rPr>
        <w:t xml:space="preserve">[En línea]. Disponible en: </w:t>
      </w:r>
      <w:hyperlink r:id="rId28" w:history="1">
        <w:r w:rsidR="00F8554D" w:rsidRPr="00EA449F">
          <w:rPr>
            <w:rStyle w:val="Hipervnculo"/>
            <w:rFonts w:ascii="Times New Roman" w:hAnsi="Times New Roman" w:cs="Times New Roman"/>
            <w:sz w:val="24"/>
            <w:szCs w:val="24"/>
          </w:rPr>
          <w:t>https://www.researchgate.net/publication/313115303_Why_Are_Women_Underrepresented_in_Top_Management_of_Public_Organizations</w:t>
        </w:r>
      </w:hyperlink>
      <w:r w:rsidR="00F8554D" w:rsidRPr="00EA449F">
        <w:rPr>
          <w:rFonts w:ascii="Times New Roman" w:hAnsi="Times New Roman" w:cs="Times New Roman"/>
          <w:color w:val="0000FF"/>
          <w:sz w:val="24"/>
          <w:szCs w:val="24"/>
          <w:u w:val="single"/>
        </w:rPr>
        <w:t>.</w:t>
      </w:r>
      <w:r w:rsidR="00F8554D" w:rsidRPr="00EA449F">
        <w:rPr>
          <w:rFonts w:ascii="Times New Roman" w:hAnsi="Times New Roman" w:cs="Times New Roman"/>
          <w:color w:val="0000FF"/>
          <w:sz w:val="24"/>
          <w:szCs w:val="24"/>
        </w:rPr>
        <w:t xml:space="preserve"> </w:t>
      </w:r>
      <w:r w:rsidR="00834E27">
        <w:rPr>
          <w:rFonts w:ascii="Times New Roman" w:hAnsi="Times New Roman" w:cs="Times New Roman"/>
          <w:color w:val="000000" w:themeColor="text1"/>
          <w:sz w:val="24"/>
          <w:szCs w:val="24"/>
        </w:rPr>
        <w:t>Fecha de consulta: 22 de noviembre</w:t>
      </w:r>
      <w:r w:rsidR="00F8554D" w:rsidRPr="00EA449F">
        <w:rPr>
          <w:rFonts w:ascii="Times New Roman" w:hAnsi="Times New Roman" w:cs="Times New Roman"/>
          <w:color w:val="000000" w:themeColor="text1"/>
          <w:sz w:val="24"/>
          <w:szCs w:val="24"/>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3E4095">
        <w:rPr>
          <w:rFonts w:ascii="Times New Roman" w:hAnsi="Times New Roman" w:cs="Times New Roman"/>
          <w:color w:val="000000" w:themeColor="text1"/>
          <w:sz w:val="24"/>
          <w:szCs w:val="24"/>
          <w:lang w:val="en-US"/>
        </w:rPr>
        <w:t xml:space="preserve">Monahan, M., Shah, A., and Jochum, R. (2014). </w:t>
      </w:r>
      <w:r w:rsidRPr="00EA449F">
        <w:rPr>
          <w:rFonts w:ascii="Times New Roman" w:hAnsi="Times New Roman" w:cs="Times New Roman"/>
          <w:color w:val="000000" w:themeColor="text1"/>
          <w:sz w:val="24"/>
          <w:szCs w:val="24"/>
          <w:lang w:val="en-US"/>
        </w:rPr>
        <w:t xml:space="preserve">Job hunting strategies in the Lion City.  </w:t>
      </w:r>
      <w:r w:rsidRPr="00EA449F">
        <w:rPr>
          <w:rFonts w:ascii="Times New Roman" w:hAnsi="Times New Roman" w:cs="Times New Roman"/>
          <w:i/>
          <w:color w:val="000000" w:themeColor="text1"/>
          <w:sz w:val="24"/>
          <w:szCs w:val="24"/>
          <w:shd w:val="clear" w:color="auto" w:fill="FFFFFF"/>
        </w:rPr>
        <w:t>Journal of International Business and</w:t>
      </w:r>
      <w:r w:rsidRPr="00EA449F">
        <w:rPr>
          <w:rFonts w:ascii="Times New Roman" w:hAnsi="Times New Roman" w:cs="Times New Roman"/>
          <w:i/>
          <w:color w:val="000000" w:themeColor="text1"/>
          <w:sz w:val="24"/>
          <w:szCs w:val="24"/>
        </w:rPr>
        <w:t xml:space="preserve"> Cultural Studies</w:t>
      </w:r>
      <w:r w:rsidRPr="00EA449F">
        <w:rPr>
          <w:rFonts w:ascii="Times New Roman" w:hAnsi="Times New Roman" w:cs="Times New Roman"/>
          <w:color w:val="000000" w:themeColor="text1"/>
          <w:sz w:val="24"/>
          <w:szCs w:val="24"/>
        </w:rPr>
        <w:t xml:space="preserve">. 8: 1-9.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rPr>
        <w:t xml:space="preserve">OECD, Organización para la cooperación y el desarrollo económico (2018). Gender Wage Gap. OECD Data. [En línea]. Disponible en: </w:t>
      </w:r>
      <w:hyperlink r:id="rId29" w:history="1">
        <w:r w:rsidRPr="00EA449F">
          <w:rPr>
            <w:rStyle w:val="Hipervnculo"/>
            <w:rFonts w:ascii="Times New Roman" w:hAnsi="Times New Roman" w:cs="Times New Roman"/>
            <w:sz w:val="24"/>
            <w:szCs w:val="24"/>
          </w:rPr>
          <w:t>https://data.oecd.org/earnwage/gender-wage-gap.htm</w:t>
        </w:r>
      </w:hyperlink>
      <w:r w:rsidRPr="00EA449F">
        <w:rPr>
          <w:rFonts w:ascii="Times New Roman" w:hAnsi="Times New Roman" w:cs="Times New Roman"/>
          <w:color w:val="0000FF"/>
          <w:sz w:val="24"/>
          <w:szCs w:val="24"/>
          <w:u w:val="single"/>
        </w:rPr>
        <w:t>.</w:t>
      </w:r>
      <w:r w:rsidRPr="00EA449F">
        <w:rPr>
          <w:rFonts w:ascii="Times New Roman" w:hAnsi="Times New Roman" w:cs="Times New Roman"/>
          <w:sz w:val="24"/>
          <w:szCs w:val="24"/>
        </w:rPr>
        <w:t xml:space="preserve"> </w:t>
      </w:r>
      <w:r w:rsidRPr="00EA449F">
        <w:rPr>
          <w:rFonts w:ascii="Times New Roman" w:hAnsi="Times New Roman" w:cs="Times New Roman"/>
          <w:sz w:val="24"/>
          <w:szCs w:val="24"/>
          <w:lang w:val="en-US"/>
        </w:rPr>
        <w:t xml:space="preserve">Fecha de </w:t>
      </w:r>
      <w:r w:rsidR="00834E27">
        <w:rPr>
          <w:rFonts w:ascii="Times New Roman" w:hAnsi="Times New Roman" w:cs="Times New Roman"/>
          <w:sz w:val="24"/>
          <w:szCs w:val="24"/>
          <w:lang w:val="en-US"/>
        </w:rPr>
        <w:t>consulta: 29 de octubre</w:t>
      </w:r>
      <w:r w:rsidRPr="00EA449F">
        <w:rPr>
          <w:rFonts w:ascii="Times New Roman" w:hAnsi="Times New Roman" w:cs="Times New Roman"/>
          <w:sz w:val="24"/>
          <w:szCs w:val="24"/>
          <w:lang w:val="en-US"/>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lang w:val="en-US"/>
        </w:rPr>
        <w:t xml:space="preserve">Olson, C. A. (2002). Do Workers Accept Lower Wages in Exchange for Health Benefits? </w:t>
      </w:r>
      <w:r w:rsidRPr="00EA449F">
        <w:rPr>
          <w:rFonts w:ascii="Times New Roman" w:hAnsi="Times New Roman" w:cs="Times New Roman"/>
          <w:i/>
          <w:sz w:val="24"/>
          <w:szCs w:val="24"/>
          <w:lang w:val="en-US"/>
        </w:rPr>
        <w:t>Journal of Labor Economics</w:t>
      </w:r>
      <w:r w:rsidRPr="00EA449F">
        <w:rPr>
          <w:rFonts w:ascii="Times New Roman" w:hAnsi="Times New Roman" w:cs="Times New Roman"/>
          <w:sz w:val="24"/>
          <w:szCs w:val="24"/>
          <w:lang w:val="en-US"/>
        </w:rPr>
        <w:t xml:space="preserve">. 20(2): S91-S115. </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sz w:val="24"/>
          <w:szCs w:val="24"/>
          <w:lang w:val="en-US"/>
        </w:rPr>
        <w:t xml:space="preserve">Parlamento Europeo (2019). Tomen in politics: A global perspective. </w:t>
      </w:r>
      <w:r w:rsidRPr="00EA449F">
        <w:rPr>
          <w:rFonts w:ascii="Times New Roman" w:hAnsi="Times New Roman" w:cs="Times New Roman"/>
          <w:sz w:val="24"/>
          <w:szCs w:val="24"/>
        </w:rPr>
        <w:t xml:space="preserve">European Parliament Briefing. [En línea]. Disponible en: </w:t>
      </w:r>
      <w:hyperlink r:id="rId30" w:history="1">
        <w:r w:rsidRPr="00EA449F">
          <w:rPr>
            <w:rStyle w:val="Hipervnculo"/>
            <w:rFonts w:ascii="Times New Roman" w:hAnsi="Times New Roman" w:cs="Times New Roman"/>
            <w:sz w:val="24"/>
            <w:szCs w:val="24"/>
          </w:rPr>
          <w:t>https://www.europarl.europa.eu/RegData/etudes/BRIE/2019/635543/EPRS_BRI(2019)635543_EN.pdf</w:t>
        </w:r>
      </w:hyperlink>
      <w:r w:rsidRPr="00EA449F">
        <w:rPr>
          <w:rFonts w:ascii="Times New Roman" w:hAnsi="Times New Roman" w:cs="Times New Roman"/>
          <w:color w:val="0000FF"/>
          <w:sz w:val="24"/>
          <w:szCs w:val="24"/>
          <w:u w:val="single"/>
        </w:rPr>
        <w:t>.</w:t>
      </w:r>
      <w:r w:rsidR="00834E27">
        <w:rPr>
          <w:rFonts w:ascii="Times New Roman" w:hAnsi="Times New Roman" w:cs="Times New Roman"/>
          <w:sz w:val="24"/>
          <w:szCs w:val="24"/>
        </w:rPr>
        <w:t xml:space="preserve"> Fecha de consulta: 4 de octubre</w:t>
      </w:r>
      <w:r w:rsidRPr="00EA449F">
        <w:rPr>
          <w:rFonts w:ascii="Times New Roman" w:hAnsi="Times New Roman" w:cs="Times New Roman"/>
          <w:sz w:val="24"/>
          <w:szCs w:val="24"/>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rPr>
        <w:t xml:space="preserve">Pauceanu, A. M., Alpenidze, O., Edu, T., and Zaharia, R. M. (2019). </w:t>
      </w:r>
      <w:r w:rsidRPr="00EA449F">
        <w:rPr>
          <w:rFonts w:ascii="Times New Roman" w:hAnsi="Times New Roman" w:cs="Times New Roman"/>
          <w:sz w:val="24"/>
          <w:szCs w:val="24"/>
          <w:lang w:val="en-US"/>
        </w:rPr>
        <w:t xml:space="preserve">What determinants influence students to starts their own business? Empirical evidence from United Arab Emirates Universities. </w:t>
      </w:r>
      <w:r w:rsidRPr="00EA449F">
        <w:rPr>
          <w:rFonts w:ascii="Times New Roman" w:hAnsi="Times New Roman" w:cs="Times New Roman"/>
          <w:i/>
          <w:sz w:val="24"/>
          <w:szCs w:val="24"/>
          <w:lang w:val="en-US"/>
        </w:rPr>
        <w:t>Sustainability</w:t>
      </w:r>
      <w:r w:rsidRPr="00EA449F">
        <w:rPr>
          <w:rFonts w:ascii="Times New Roman" w:hAnsi="Times New Roman" w:cs="Times New Roman"/>
          <w:sz w:val="24"/>
          <w:szCs w:val="24"/>
          <w:lang w:val="en-US"/>
        </w:rPr>
        <w:t xml:space="preserve">. 11(1) 92.  </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color w:val="302C2C"/>
          <w:sz w:val="24"/>
          <w:szCs w:val="24"/>
          <w:shd w:val="clear" w:color="auto" w:fill="FFFFFF"/>
          <w:lang w:val="en-US"/>
        </w:rPr>
        <w:lastRenderedPageBreak/>
        <w:t xml:space="preserve">PayScale (2019). The State of the Gender Pay Gap. [En línea]. </w:t>
      </w:r>
      <w:r w:rsidRPr="00EA449F">
        <w:rPr>
          <w:rFonts w:ascii="Times New Roman" w:hAnsi="Times New Roman" w:cs="Times New Roman"/>
          <w:color w:val="302C2C"/>
          <w:sz w:val="24"/>
          <w:szCs w:val="24"/>
          <w:shd w:val="clear" w:color="auto" w:fill="FFFFFF"/>
        </w:rPr>
        <w:t xml:space="preserve">Disponible en: </w:t>
      </w:r>
      <w:hyperlink r:id="rId31" w:history="1">
        <w:r w:rsidRPr="00EA449F">
          <w:rPr>
            <w:rStyle w:val="Hipervnculo"/>
            <w:rFonts w:ascii="Times New Roman" w:hAnsi="Times New Roman" w:cs="Times New Roman"/>
            <w:sz w:val="24"/>
            <w:szCs w:val="24"/>
          </w:rPr>
          <w:t>https://www.payscale.com/data/gender-pay-gap</w:t>
        </w:r>
      </w:hyperlink>
      <w:r w:rsidRPr="00EA449F">
        <w:rPr>
          <w:rStyle w:val="Hipervnculo"/>
          <w:rFonts w:ascii="Times New Roman" w:hAnsi="Times New Roman" w:cs="Times New Roman"/>
          <w:sz w:val="24"/>
          <w:szCs w:val="24"/>
        </w:rPr>
        <w:t xml:space="preserve">. </w:t>
      </w:r>
      <w:r w:rsidR="00834E27">
        <w:rPr>
          <w:rFonts w:ascii="Times New Roman" w:hAnsi="Times New Roman" w:cs="Times New Roman"/>
          <w:sz w:val="24"/>
          <w:szCs w:val="24"/>
        </w:rPr>
        <w:t>Fecha de consulta: 20 de noviembre</w:t>
      </w:r>
      <w:r w:rsidRPr="00EA449F">
        <w:rPr>
          <w:rFonts w:ascii="Times New Roman" w:hAnsi="Times New Roman" w:cs="Times New Roman"/>
          <w:sz w:val="24"/>
          <w:szCs w:val="24"/>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3E4095">
        <w:rPr>
          <w:rFonts w:ascii="Times New Roman" w:hAnsi="Times New Roman" w:cs="Times New Roman"/>
          <w:sz w:val="24"/>
          <w:szCs w:val="24"/>
          <w:lang w:val="en-US"/>
        </w:rPr>
        <w:t xml:space="preserve">Risse, L., Farrell, L., and Fry, T. R. L. (2018). </w:t>
      </w:r>
      <w:r w:rsidRPr="00EA449F">
        <w:rPr>
          <w:rFonts w:ascii="Times New Roman" w:hAnsi="Times New Roman" w:cs="Times New Roman"/>
          <w:sz w:val="24"/>
          <w:szCs w:val="24"/>
          <w:lang w:val="en-US"/>
        </w:rPr>
        <w:t xml:space="preserve">Personality and pay: do gender gaps in confidence explain gender gaps in wages? </w:t>
      </w:r>
      <w:r w:rsidRPr="00EA449F">
        <w:rPr>
          <w:rFonts w:ascii="Times New Roman" w:hAnsi="Times New Roman" w:cs="Times New Roman"/>
          <w:i/>
          <w:sz w:val="24"/>
          <w:szCs w:val="24"/>
          <w:lang w:val="en-US"/>
        </w:rPr>
        <w:t>Oxford Economic Papers</w:t>
      </w:r>
      <w:r w:rsidRPr="00EA449F">
        <w:rPr>
          <w:rFonts w:ascii="Times New Roman" w:hAnsi="Times New Roman" w:cs="Times New Roman"/>
          <w:sz w:val="24"/>
          <w:szCs w:val="24"/>
          <w:lang w:val="en-US"/>
        </w:rPr>
        <w:t xml:space="preserve">. 70(4): 919-949.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lang w:val="en-US"/>
        </w:rPr>
        <w:t xml:space="preserve">Sánchez, J. C. and Licciardello, O. (2012). Gender differences and attitudes in entrepreneurial intentions: the role of career choice. </w:t>
      </w:r>
      <w:r w:rsidRPr="00EA449F">
        <w:rPr>
          <w:rFonts w:ascii="Times New Roman" w:hAnsi="Times New Roman" w:cs="Times New Roman"/>
          <w:i/>
          <w:sz w:val="24"/>
          <w:szCs w:val="24"/>
          <w:lang w:val="en-US"/>
        </w:rPr>
        <w:t>Journal of Women’s Entrepreneurship and Education</w:t>
      </w:r>
      <w:r w:rsidRPr="00EA449F">
        <w:rPr>
          <w:rFonts w:ascii="Times New Roman" w:hAnsi="Times New Roman" w:cs="Times New Roman"/>
          <w:sz w:val="24"/>
          <w:szCs w:val="24"/>
          <w:lang w:val="en-US"/>
        </w:rPr>
        <w:t>. 1(2): 7-27.</w:t>
      </w:r>
      <w:r w:rsidRPr="00EA449F">
        <w:rPr>
          <w:rFonts w:ascii="Times New Roman" w:hAnsi="Times New Roman" w:cs="Times New Roman"/>
          <w:sz w:val="24"/>
          <w:szCs w:val="24"/>
          <w:shd w:val="clear" w:color="auto" w:fill="FFFFFF"/>
          <w:lang w:val="en-US"/>
        </w:rPr>
        <w:t xml:space="preserve"> </w:t>
      </w:r>
    </w:p>
    <w:p w:rsidR="004D1EE3" w:rsidRPr="00EA449F" w:rsidRDefault="00F8554D" w:rsidP="002D03B1">
      <w:pPr>
        <w:spacing w:before="100" w:beforeAutospacing="1" w:line="240" w:lineRule="auto"/>
        <w:jc w:val="both"/>
        <w:rPr>
          <w:rStyle w:val="Hipervnculo"/>
          <w:rFonts w:ascii="Times New Roman" w:hAnsi="Times New Roman" w:cs="Times New Roman"/>
          <w:color w:val="auto"/>
          <w:sz w:val="24"/>
          <w:szCs w:val="24"/>
          <w:lang w:val="en-US"/>
        </w:rPr>
      </w:pPr>
      <w:r w:rsidRPr="00EA449F">
        <w:rPr>
          <w:rFonts w:ascii="Times New Roman" w:hAnsi="Times New Roman" w:cs="Times New Roman"/>
          <w:sz w:val="24"/>
          <w:szCs w:val="24"/>
          <w:lang w:val="en-US"/>
        </w:rPr>
        <w:t xml:space="preserve">Schweitzer, L., Ng E., Lyons, S., and Kuron, L. (2011). Exploring the career pipeline: Gender differences in pre-career expectations. </w:t>
      </w:r>
      <w:r w:rsidRPr="00EA449F">
        <w:rPr>
          <w:rFonts w:ascii="Times New Roman" w:hAnsi="Times New Roman" w:cs="Times New Roman"/>
          <w:i/>
          <w:sz w:val="24"/>
          <w:szCs w:val="24"/>
          <w:lang w:val="en-US"/>
        </w:rPr>
        <w:t>Relations Industrielles/Industrial Relations.</w:t>
      </w:r>
      <w:r w:rsidRPr="00EA449F">
        <w:rPr>
          <w:rFonts w:ascii="Times New Roman" w:hAnsi="Times New Roman" w:cs="Times New Roman"/>
          <w:sz w:val="24"/>
          <w:szCs w:val="24"/>
          <w:lang w:val="en-US"/>
        </w:rPr>
        <w:t xml:space="preserve"> 66(3): 374-396.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shd w:val="clear" w:color="auto" w:fill="FFFFFF"/>
          <w:lang w:val="en-US"/>
        </w:rPr>
        <w:t xml:space="preserve">Thampoe, M. (2016). Factors influencing on Job decision of Management Undergraduates in North and East Universities of Sri Lanka. </w:t>
      </w:r>
      <w:r w:rsidRPr="00EA449F">
        <w:rPr>
          <w:rFonts w:ascii="Times New Roman" w:hAnsi="Times New Roman" w:cs="Times New Roman"/>
          <w:i/>
          <w:sz w:val="24"/>
          <w:szCs w:val="24"/>
          <w:lang w:val="en-US"/>
        </w:rPr>
        <w:t>Journal of Resources Development and Management</w:t>
      </w:r>
      <w:r w:rsidRPr="00EA449F">
        <w:rPr>
          <w:rFonts w:ascii="Times New Roman" w:hAnsi="Times New Roman" w:cs="Times New Roman"/>
          <w:sz w:val="24"/>
          <w:szCs w:val="24"/>
          <w:lang w:val="en-US"/>
        </w:rPr>
        <w:t xml:space="preserve">. 16: 168-174. </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sz w:val="24"/>
          <w:szCs w:val="24"/>
          <w:lang w:val="en-US"/>
        </w:rPr>
        <w:t xml:space="preserve">Thayaparana, A. and Gunathilaka, G. Y. N. (2018). </w:t>
      </w:r>
      <w:r w:rsidRPr="00EA449F">
        <w:rPr>
          <w:rFonts w:ascii="Times New Roman" w:eastAsia="Times New Roman" w:hAnsi="Times New Roman" w:cs="Times New Roman"/>
          <w:bCs/>
          <w:sz w:val="24"/>
          <w:szCs w:val="24"/>
          <w:lang w:val="en-US" w:eastAsia="es-MX"/>
        </w:rPr>
        <w:t xml:space="preserve">Determinants of occupational choices: a multinomial logit analysis of selected Vavuniya Campus graduands in Sri Lanka. </w:t>
      </w:r>
      <w:r w:rsidRPr="00EA449F">
        <w:rPr>
          <w:rFonts w:ascii="Times New Roman" w:hAnsi="Times New Roman" w:cs="Times New Roman"/>
          <w:sz w:val="24"/>
          <w:szCs w:val="24"/>
          <w:shd w:val="clear" w:color="auto" w:fill="FFFFFF"/>
          <w:lang w:val="en-US"/>
        </w:rPr>
        <w:t>4th</w:t>
      </w:r>
      <w:r w:rsidRPr="00EA449F">
        <w:rPr>
          <w:rFonts w:ascii="Times New Roman" w:hAnsi="Times New Roman" w:cs="Times New Roman"/>
          <w:sz w:val="24"/>
          <w:szCs w:val="24"/>
          <w:shd w:val="clear" w:color="auto" w:fill="FFFFFF"/>
          <w:vertAlign w:val="superscript"/>
          <w:lang w:val="en-US"/>
        </w:rPr>
        <w:t xml:space="preserve"> </w:t>
      </w:r>
      <w:r w:rsidRPr="00EA449F">
        <w:rPr>
          <w:rFonts w:ascii="Times New Roman" w:hAnsi="Times New Roman" w:cs="Times New Roman"/>
          <w:sz w:val="24"/>
          <w:szCs w:val="24"/>
          <w:shd w:val="clear" w:color="auto" w:fill="FFFFFF"/>
          <w:lang w:val="en-US"/>
        </w:rPr>
        <w:t xml:space="preserve">International Conference on Theory and Practice. Asia Pacific Institute of Advanced Research (APIAR). </w:t>
      </w:r>
      <w:r w:rsidRPr="00EA449F">
        <w:rPr>
          <w:rFonts w:ascii="Times New Roman" w:hAnsi="Times New Roman" w:cs="Times New Roman"/>
          <w:sz w:val="24"/>
          <w:szCs w:val="24"/>
          <w:shd w:val="clear" w:color="auto" w:fill="FFFFFF"/>
        </w:rPr>
        <w:t>[En línea]. Disponible en:</w:t>
      </w:r>
      <w:r w:rsidRPr="00EA449F">
        <w:rPr>
          <w:rFonts w:ascii="Times New Roman" w:hAnsi="Times New Roman" w:cs="Times New Roman"/>
          <w:color w:val="333333"/>
          <w:sz w:val="24"/>
          <w:szCs w:val="24"/>
          <w:shd w:val="clear" w:color="auto" w:fill="FFFFFF"/>
        </w:rPr>
        <w:t xml:space="preserve"> </w:t>
      </w:r>
      <w:hyperlink r:id="rId32" w:history="1">
        <w:r w:rsidRPr="00EA449F">
          <w:rPr>
            <w:rStyle w:val="Hipervnculo"/>
            <w:rFonts w:ascii="Times New Roman" w:hAnsi="Times New Roman" w:cs="Times New Roman"/>
            <w:sz w:val="24"/>
            <w:szCs w:val="24"/>
          </w:rPr>
          <w:t>https://apiar.org.au/wp-content/uploads/2018/03/3_ICTP_Feb_2018_BRR746_Bus-16-25.pdf</w:t>
        </w:r>
      </w:hyperlink>
      <w:r w:rsidRPr="00EA449F">
        <w:rPr>
          <w:rStyle w:val="Hipervnculo"/>
          <w:rFonts w:ascii="Times New Roman" w:hAnsi="Times New Roman" w:cs="Times New Roman"/>
          <w:sz w:val="24"/>
          <w:szCs w:val="24"/>
        </w:rPr>
        <w:t xml:space="preserve">. </w:t>
      </w:r>
      <w:r w:rsidR="00834E27">
        <w:rPr>
          <w:rFonts w:ascii="Times New Roman" w:hAnsi="Times New Roman" w:cs="Times New Roman"/>
          <w:bCs/>
          <w:color w:val="000000"/>
          <w:sz w:val="24"/>
          <w:szCs w:val="24"/>
          <w:shd w:val="clear" w:color="auto" w:fill="FFFFFF"/>
        </w:rPr>
        <w:t>Fecha de consulta: 1 de diciembre</w:t>
      </w:r>
      <w:r w:rsidRPr="00EA449F">
        <w:rPr>
          <w:rFonts w:ascii="Times New Roman" w:hAnsi="Times New Roman" w:cs="Times New Roman"/>
          <w:bCs/>
          <w:color w:val="000000"/>
          <w:sz w:val="24"/>
          <w:szCs w:val="24"/>
          <w:shd w:val="clear" w:color="auto" w:fill="FFFFFF"/>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bCs/>
          <w:color w:val="000000"/>
          <w:sz w:val="24"/>
          <w:szCs w:val="24"/>
          <w:shd w:val="clear" w:color="auto" w:fill="FFFFFF"/>
        </w:rPr>
        <w:t xml:space="preserve">UNAM, Universidad Nacional Autónoma de México (2019). </w:t>
      </w:r>
      <w:r w:rsidRPr="00EA449F">
        <w:rPr>
          <w:rFonts w:ascii="Times New Roman" w:hAnsi="Times New Roman" w:cs="Times New Roman"/>
          <w:bCs/>
          <w:i/>
          <w:color w:val="000000"/>
          <w:sz w:val="24"/>
          <w:szCs w:val="24"/>
          <w:shd w:val="clear" w:color="auto" w:fill="FFFFFF"/>
        </w:rPr>
        <w:t>Mujeres representan 37 por ciento de los científicos en México</w:t>
      </w:r>
      <w:r w:rsidRPr="00EA449F">
        <w:rPr>
          <w:rFonts w:ascii="Times New Roman" w:hAnsi="Times New Roman" w:cs="Times New Roman"/>
          <w:bCs/>
          <w:color w:val="000000"/>
          <w:sz w:val="24"/>
          <w:szCs w:val="24"/>
          <w:shd w:val="clear" w:color="auto" w:fill="FFFFFF"/>
        </w:rPr>
        <w:t>. Boletín UNAM. 16 de junio de 2019. DGCS-431. [En línea]. Disponible en:</w:t>
      </w:r>
      <w:r w:rsidRPr="00EA449F">
        <w:rPr>
          <w:rFonts w:ascii="Times New Roman" w:hAnsi="Times New Roman" w:cs="Times New Roman"/>
          <w:color w:val="0000FF"/>
          <w:sz w:val="24"/>
          <w:szCs w:val="24"/>
          <w:u w:val="single"/>
        </w:rPr>
        <w:t xml:space="preserve"> </w:t>
      </w:r>
      <w:hyperlink r:id="rId33" w:history="1">
        <w:r w:rsidRPr="00EA449F">
          <w:rPr>
            <w:rStyle w:val="Hipervnculo"/>
            <w:rFonts w:ascii="Times New Roman" w:hAnsi="Times New Roman" w:cs="Times New Roman"/>
            <w:sz w:val="24"/>
            <w:szCs w:val="24"/>
          </w:rPr>
          <w:t>https://www.dgcs.unam.mx/boletin/bdboletin/2019_431.html</w:t>
        </w:r>
      </w:hyperlink>
      <w:r w:rsidR="00834E27">
        <w:rPr>
          <w:rFonts w:ascii="Times New Roman" w:hAnsi="Times New Roman" w:cs="Times New Roman"/>
          <w:sz w:val="24"/>
          <w:szCs w:val="24"/>
        </w:rPr>
        <w:t xml:space="preserve"> Fecha de consulta: 2 de diciembre</w:t>
      </w:r>
      <w:r w:rsidRPr="00EA449F">
        <w:rPr>
          <w:rFonts w:ascii="Times New Roman" w:hAnsi="Times New Roman" w:cs="Times New Roman"/>
          <w:sz w:val="24"/>
          <w:szCs w:val="24"/>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rPr>
      </w:pPr>
      <w:r w:rsidRPr="00EA449F">
        <w:rPr>
          <w:rFonts w:ascii="Times New Roman" w:hAnsi="Times New Roman" w:cs="Times New Roman"/>
          <w:sz w:val="24"/>
          <w:szCs w:val="24"/>
          <w:shd w:val="clear" w:color="auto" w:fill="FFFFFF"/>
          <w:lang w:val="en-US"/>
        </w:rPr>
        <w:t xml:space="preserve">UNESCO, United Nations Educational, Scientific and Cultural Organization (2014). Just 30% of the world’s researchers are women. </w:t>
      </w:r>
      <w:r w:rsidRPr="00EA449F">
        <w:rPr>
          <w:rFonts w:ascii="Times New Roman" w:eastAsia="Times New Roman" w:hAnsi="Times New Roman" w:cs="Times New Roman"/>
          <w:kern w:val="36"/>
          <w:sz w:val="24"/>
          <w:szCs w:val="24"/>
          <w:lang w:val="en-US" w:eastAsia="es-MX"/>
        </w:rPr>
        <w:t>What's the situation in your country?</w:t>
      </w:r>
      <w:r w:rsidRPr="00EA449F">
        <w:rPr>
          <w:rFonts w:ascii="Times New Roman" w:hAnsi="Times New Roman" w:cs="Times New Roman"/>
          <w:sz w:val="24"/>
          <w:szCs w:val="24"/>
          <w:lang w:val="en-US"/>
        </w:rPr>
        <w:t xml:space="preserve"> </w:t>
      </w:r>
      <w:r w:rsidRPr="00EA449F">
        <w:rPr>
          <w:rFonts w:ascii="Times New Roman" w:hAnsi="Times New Roman" w:cs="Times New Roman"/>
          <w:sz w:val="24"/>
          <w:szCs w:val="24"/>
        </w:rPr>
        <w:t xml:space="preserve">UNESCO News. 5 de marzo de 2014. [En línea]. Disponible en: </w:t>
      </w:r>
      <w:hyperlink r:id="rId34" w:history="1">
        <w:r w:rsidRPr="00EA449F">
          <w:rPr>
            <w:rStyle w:val="Hipervnculo"/>
            <w:rFonts w:ascii="Times New Roman" w:hAnsi="Times New Roman" w:cs="Times New Roman"/>
            <w:sz w:val="24"/>
            <w:szCs w:val="24"/>
          </w:rPr>
          <w:t>https://en.unesco.org/news/just-30-world%E2%80%99s-researchers-are-women-whats-situation-your-country</w:t>
        </w:r>
      </w:hyperlink>
      <w:r w:rsidRPr="00EA449F">
        <w:rPr>
          <w:rStyle w:val="Hipervnculo"/>
          <w:rFonts w:ascii="Times New Roman" w:hAnsi="Times New Roman" w:cs="Times New Roman"/>
          <w:sz w:val="24"/>
          <w:szCs w:val="24"/>
        </w:rPr>
        <w:t>.</w:t>
      </w:r>
      <w:r w:rsidR="00834E27">
        <w:rPr>
          <w:rStyle w:val="Hipervnculo"/>
          <w:rFonts w:ascii="Times New Roman" w:hAnsi="Times New Roman" w:cs="Times New Roman"/>
          <w:color w:val="auto"/>
          <w:sz w:val="24"/>
          <w:szCs w:val="24"/>
          <w:u w:val="none"/>
        </w:rPr>
        <w:t xml:space="preserve"> Fecha de consulta: 28 de noviembre</w:t>
      </w:r>
      <w:r w:rsidRPr="00EA449F">
        <w:rPr>
          <w:rStyle w:val="Hipervnculo"/>
          <w:rFonts w:ascii="Times New Roman" w:hAnsi="Times New Roman" w:cs="Times New Roman"/>
          <w:color w:val="auto"/>
          <w:sz w:val="24"/>
          <w:szCs w:val="24"/>
          <w:u w:val="none"/>
        </w:rPr>
        <w:t xml:space="preserve"> de 2019.</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shd w:val="clear" w:color="auto" w:fill="FFFFFF"/>
        </w:rPr>
        <w:t>Van-der-Sijde, P. C., Nair, P., and During, W. (2013). </w:t>
      </w:r>
      <w:r w:rsidRPr="00EA449F">
        <w:rPr>
          <w:rFonts w:ascii="Times New Roman" w:hAnsi="Times New Roman" w:cs="Times New Roman"/>
          <w:sz w:val="24"/>
          <w:szCs w:val="24"/>
          <w:shd w:val="clear" w:color="auto" w:fill="FFFFFF"/>
          <w:lang w:val="en-US"/>
        </w:rPr>
        <w:t>Graduates’ perception of employment in SMEs and large enterprises. </w:t>
      </w:r>
      <w:r w:rsidRPr="00EA449F">
        <w:rPr>
          <w:rStyle w:val="nfasis"/>
          <w:rFonts w:ascii="Times New Roman" w:hAnsi="Times New Roman" w:cs="Times New Roman"/>
          <w:sz w:val="24"/>
          <w:szCs w:val="24"/>
          <w:shd w:val="clear" w:color="auto" w:fill="FFFFFF"/>
          <w:lang w:val="en-US"/>
        </w:rPr>
        <w:t>International Journal of Business and Social Science</w:t>
      </w:r>
      <w:r w:rsidRPr="00EA449F">
        <w:rPr>
          <w:rFonts w:ascii="Times New Roman" w:hAnsi="Times New Roman" w:cs="Times New Roman"/>
          <w:sz w:val="24"/>
          <w:szCs w:val="24"/>
          <w:shd w:val="clear" w:color="auto" w:fill="FFFFFF"/>
          <w:lang w:val="en-US"/>
        </w:rPr>
        <w:t>. </w:t>
      </w:r>
      <w:r w:rsidRPr="00EA449F">
        <w:rPr>
          <w:rStyle w:val="nfasis"/>
          <w:rFonts w:ascii="Times New Roman" w:hAnsi="Times New Roman" w:cs="Times New Roman"/>
          <w:i w:val="0"/>
          <w:sz w:val="24"/>
          <w:szCs w:val="24"/>
          <w:shd w:val="clear" w:color="auto" w:fill="FFFFFF"/>
          <w:lang w:val="en-US"/>
        </w:rPr>
        <w:t>4</w:t>
      </w:r>
      <w:r w:rsidRPr="00EA449F">
        <w:rPr>
          <w:rFonts w:ascii="Times New Roman" w:hAnsi="Times New Roman" w:cs="Times New Roman"/>
          <w:sz w:val="24"/>
          <w:szCs w:val="24"/>
          <w:shd w:val="clear" w:color="auto" w:fill="FFFFFF"/>
          <w:lang w:val="en-US"/>
        </w:rPr>
        <w:t>(6): 15-20.</w:t>
      </w:r>
      <w:r w:rsidRPr="00EA449F">
        <w:rPr>
          <w:rFonts w:ascii="Times New Roman" w:hAnsi="Times New Roman" w:cs="Times New Roman"/>
          <w:sz w:val="24"/>
          <w:szCs w:val="24"/>
          <w:lang w:val="en-US"/>
        </w:rPr>
        <w:t xml:space="preserve"> </w:t>
      </w:r>
    </w:p>
    <w:p w:rsidR="00311B6A"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Fonts w:ascii="Times New Roman" w:hAnsi="Times New Roman" w:cs="Times New Roman"/>
          <w:sz w:val="24"/>
          <w:szCs w:val="24"/>
          <w:lang w:val="en-US"/>
        </w:rPr>
        <w:t xml:space="preserve">Villalba-Lamprea, N. (2017). Lowered Expectations Towards Employer in the Current Labour Market: Analysing Graduate Recruitment Issues for Young Workers in Ireland. </w:t>
      </w:r>
      <w:r w:rsidRPr="00EA449F">
        <w:rPr>
          <w:rFonts w:ascii="Times New Roman" w:hAnsi="Times New Roman" w:cs="Times New Roman"/>
          <w:i/>
          <w:sz w:val="24"/>
          <w:szCs w:val="24"/>
          <w:lang w:val="en-US"/>
        </w:rPr>
        <w:t>Revista Científica General José María Córdova</w:t>
      </w:r>
      <w:r w:rsidRPr="00EA449F">
        <w:rPr>
          <w:rFonts w:ascii="Times New Roman" w:hAnsi="Times New Roman" w:cs="Times New Roman"/>
          <w:sz w:val="24"/>
          <w:szCs w:val="24"/>
          <w:lang w:val="en-US"/>
        </w:rPr>
        <w:t xml:space="preserve">. 15(19): 175-199. </w:t>
      </w:r>
    </w:p>
    <w:p w:rsidR="004D1EE3" w:rsidRPr="00EA449F" w:rsidRDefault="00F8554D" w:rsidP="002D03B1">
      <w:pPr>
        <w:spacing w:before="100" w:beforeAutospacing="1" w:line="240" w:lineRule="auto"/>
        <w:jc w:val="both"/>
        <w:rPr>
          <w:rFonts w:ascii="Times New Roman" w:hAnsi="Times New Roman" w:cs="Times New Roman"/>
          <w:sz w:val="24"/>
          <w:szCs w:val="24"/>
          <w:u w:val="single"/>
          <w:lang w:val="en-US"/>
        </w:rPr>
      </w:pPr>
      <w:r w:rsidRPr="00EA449F">
        <w:rPr>
          <w:rStyle w:val="hlfld-contribauthor"/>
          <w:rFonts w:ascii="Times New Roman" w:hAnsi="Times New Roman" w:cs="Times New Roman"/>
          <w:sz w:val="24"/>
          <w:szCs w:val="24"/>
          <w:lang w:val="en-US"/>
        </w:rPr>
        <w:lastRenderedPageBreak/>
        <w:t>Waite, </w:t>
      </w:r>
      <w:r w:rsidRPr="00EA449F">
        <w:rPr>
          <w:rStyle w:val="nlmgiven-names"/>
          <w:rFonts w:ascii="Times New Roman" w:hAnsi="Times New Roman" w:cs="Times New Roman"/>
          <w:sz w:val="24"/>
          <w:szCs w:val="24"/>
          <w:lang w:val="en-US"/>
        </w:rPr>
        <w:t>S.</w:t>
      </w:r>
      <w:r w:rsidRPr="00EA449F">
        <w:rPr>
          <w:rFonts w:ascii="Times New Roman" w:hAnsi="Times New Roman" w:cs="Times New Roman"/>
          <w:sz w:val="24"/>
          <w:szCs w:val="24"/>
          <w:lang w:val="en-US"/>
        </w:rPr>
        <w:t> (</w:t>
      </w:r>
      <w:r w:rsidRPr="00EA449F">
        <w:rPr>
          <w:rStyle w:val="nlmyear"/>
          <w:rFonts w:ascii="Times New Roman" w:hAnsi="Times New Roman" w:cs="Times New Roman"/>
          <w:sz w:val="24"/>
          <w:szCs w:val="24"/>
          <w:lang w:val="en-US"/>
        </w:rPr>
        <w:t>2017)</w:t>
      </w:r>
      <w:r w:rsidRPr="00EA449F">
        <w:rPr>
          <w:rFonts w:ascii="Times New Roman" w:hAnsi="Times New Roman" w:cs="Times New Roman"/>
          <w:sz w:val="24"/>
          <w:szCs w:val="24"/>
          <w:lang w:val="en-US"/>
        </w:rPr>
        <w:t xml:space="preserve">. </w:t>
      </w:r>
      <w:r w:rsidRPr="00EA449F">
        <w:rPr>
          <w:rStyle w:val="nlmarticle-title"/>
          <w:rFonts w:ascii="Times New Roman" w:hAnsi="Times New Roman" w:cs="Times New Roman"/>
          <w:sz w:val="24"/>
          <w:szCs w:val="24"/>
          <w:lang w:val="en-US"/>
        </w:rPr>
        <w:t>Postgraduate Wage Premiums and the Gender Wage Gap in Canada</w:t>
      </w:r>
      <w:r w:rsidRPr="00EA449F">
        <w:rPr>
          <w:rFonts w:ascii="Times New Roman" w:hAnsi="Times New Roman" w:cs="Times New Roman"/>
          <w:sz w:val="24"/>
          <w:szCs w:val="24"/>
          <w:lang w:val="en-US"/>
        </w:rPr>
        <w:t>. </w:t>
      </w:r>
      <w:r w:rsidRPr="00EA449F">
        <w:rPr>
          <w:rFonts w:ascii="Times New Roman" w:hAnsi="Times New Roman" w:cs="Times New Roman"/>
          <w:i/>
          <w:iCs/>
          <w:sz w:val="24"/>
          <w:szCs w:val="24"/>
          <w:lang w:val="en-US"/>
        </w:rPr>
        <w:t>Canadian Journal of Higher Education</w:t>
      </w:r>
      <w:r w:rsidRPr="00EA449F">
        <w:rPr>
          <w:rFonts w:ascii="Times New Roman" w:hAnsi="Times New Roman" w:cs="Times New Roman"/>
          <w:iCs/>
          <w:sz w:val="24"/>
          <w:szCs w:val="24"/>
          <w:lang w:val="en-US"/>
        </w:rPr>
        <w:t>.</w:t>
      </w:r>
      <w:r w:rsidRPr="00EA449F">
        <w:rPr>
          <w:rFonts w:ascii="Times New Roman" w:hAnsi="Times New Roman" w:cs="Times New Roman"/>
          <w:sz w:val="24"/>
          <w:szCs w:val="24"/>
          <w:lang w:val="en-US"/>
        </w:rPr>
        <w:t> 47(2): </w:t>
      </w:r>
      <w:r w:rsidRPr="00EA449F">
        <w:rPr>
          <w:rStyle w:val="nlmfpage"/>
          <w:rFonts w:ascii="Times New Roman" w:hAnsi="Times New Roman" w:cs="Times New Roman"/>
          <w:sz w:val="24"/>
          <w:szCs w:val="24"/>
          <w:lang w:val="en-US"/>
        </w:rPr>
        <w:t>156</w:t>
      </w:r>
      <w:r w:rsidRPr="00EA449F">
        <w:rPr>
          <w:rFonts w:ascii="Times New Roman" w:hAnsi="Times New Roman" w:cs="Times New Roman"/>
          <w:sz w:val="24"/>
          <w:szCs w:val="24"/>
          <w:lang w:val="en-US"/>
        </w:rPr>
        <w:t>-</w:t>
      </w:r>
      <w:r w:rsidRPr="00EA449F">
        <w:rPr>
          <w:rStyle w:val="nlmlpage"/>
          <w:rFonts w:ascii="Times New Roman" w:hAnsi="Times New Roman" w:cs="Times New Roman"/>
          <w:sz w:val="24"/>
          <w:szCs w:val="24"/>
          <w:lang w:val="en-US"/>
        </w:rPr>
        <w:t>187</w:t>
      </w:r>
      <w:r w:rsidRPr="00EA449F">
        <w:rPr>
          <w:rFonts w:ascii="Times New Roman" w:hAnsi="Times New Roman" w:cs="Times New Roman"/>
          <w:sz w:val="24"/>
          <w:szCs w:val="24"/>
          <w:lang w:val="en-US"/>
        </w:rPr>
        <w:t xml:space="preserve">. </w:t>
      </w:r>
    </w:p>
    <w:p w:rsidR="004D1EE3" w:rsidRPr="00EA449F" w:rsidRDefault="00F8554D" w:rsidP="002D03B1">
      <w:pPr>
        <w:spacing w:before="100" w:beforeAutospacing="1" w:line="240" w:lineRule="auto"/>
        <w:jc w:val="both"/>
        <w:rPr>
          <w:rStyle w:val="Hipervnculo"/>
          <w:rFonts w:ascii="Times New Roman" w:hAnsi="Times New Roman" w:cs="Times New Roman"/>
          <w:color w:val="auto"/>
          <w:sz w:val="24"/>
          <w:szCs w:val="24"/>
          <w:lang w:val="en-US"/>
        </w:rPr>
      </w:pPr>
      <w:r w:rsidRPr="00EA449F">
        <w:rPr>
          <w:rFonts w:ascii="Times New Roman" w:hAnsi="Times New Roman" w:cs="Times New Roman"/>
          <w:sz w:val="24"/>
          <w:szCs w:val="24"/>
          <w:lang w:val="en-US"/>
        </w:rPr>
        <w:t xml:space="preserve">Wiswall, M. y Zafar, B. (2018). Preference for the workplace, human capital, and gender. </w:t>
      </w:r>
      <w:r w:rsidRPr="00EA449F">
        <w:rPr>
          <w:rStyle w:val="nfasis"/>
          <w:rFonts w:ascii="Times New Roman" w:hAnsi="Times New Roman" w:cs="Times New Roman"/>
          <w:sz w:val="24"/>
          <w:szCs w:val="24"/>
          <w:bdr w:val="none" w:sz="0" w:space="0" w:color="auto" w:frame="1"/>
          <w:shd w:val="clear" w:color="auto" w:fill="FFFFFF"/>
          <w:lang w:val="en-US"/>
        </w:rPr>
        <w:t>The Quarterly Journal of Economics</w:t>
      </w:r>
      <w:r w:rsidRPr="00EA449F">
        <w:rPr>
          <w:rFonts w:ascii="Times New Roman" w:hAnsi="Times New Roman" w:cs="Times New Roman"/>
          <w:sz w:val="24"/>
          <w:szCs w:val="24"/>
          <w:shd w:val="clear" w:color="auto" w:fill="FFFFFF"/>
          <w:lang w:val="en-US"/>
        </w:rPr>
        <w:t xml:space="preserve">. 133(1): 457-507. </w:t>
      </w:r>
    </w:p>
    <w:p w:rsidR="00F8554D" w:rsidRPr="00EA449F" w:rsidRDefault="00290602" w:rsidP="002D03B1">
      <w:pPr>
        <w:spacing w:before="100" w:beforeAutospacing="1" w:line="240" w:lineRule="auto"/>
        <w:jc w:val="both"/>
        <w:rPr>
          <w:rFonts w:ascii="Times New Roman" w:hAnsi="Times New Roman" w:cs="Times New Roman"/>
          <w:sz w:val="24"/>
          <w:szCs w:val="24"/>
          <w:u w:val="single"/>
          <w:lang w:val="en-US"/>
        </w:rPr>
      </w:pPr>
      <w:hyperlink r:id="rId35" w:history="1">
        <w:r w:rsidR="00F8554D" w:rsidRPr="00EA449F">
          <w:rPr>
            <w:rStyle w:val="authorboxauthorname2yzqy"/>
            <w:rFonts w:ascii="Times New Roman" w:hAnsi="Times New Roman" w:cs="Times New Roman"/>
            <w:bCs/>
            <w:color w:val="000000"/>
            <w:sz w:val="24"/>
            <w:szCs w:val="24"/>
            <w:shd w:val="clear" w:color="auto" w:fill="FFFFFF"/>
            <w:lang w:val="en-US"/>
          </w:rPr>
          <w:t>Zetlin</w:t>
        </w:r>
      </w:hyperlink>
      <w:r w:rsidR="00F8554D" w:rsidRPr="00EA449F">
        <w:rPr>
          <w:rFonts w:ascii="Times New Roman" w:hAnsi="Times New Roman" w:cs="Times New Roman"/>
          <w:sz w:val="24"/>
          <w:szCs w:val="24"/>
          <w:lang w:val="en-US"/>
        </w:rPr>
        <w:t xml:space="preserve">, M. (2019). </w:t>
      </w:r>
      <w:r w:rsidR="00F8554D" w:rsidRPr="00EA449F">
        <w:rPr>
          <w:rFonts w:ascii="Times New Roman" w:hAnsi="Times New Roman" w:cs="Times New Roman"/>
          <w:bCs/>
          <w:color w:val="000000" w:themeColor="text1"/>
          <w:sz w:val="24"/>
          <w:szCs w:val="24"/>
          <w:shd w:val="clear" w:color="auto" w:fill="FFFFFF"/>
          <w:lang w:val="en-US"/>
        </w:rPr>
        <w:t>New College Grads Overestimate Their Salaries by 23 Percent Study Shows</w:t>
      </w:r>
      <w:r w:rsidR="00F8554D" w:rsidRPr="00EA449F">
        <w:rPr>
          <w:rFonts w:ascii="Times New Roman" w:hAnsi="Times New Roman" w:cs="Times New Roman"/>
          <w:color w:val="000000" w:themeColor="text1"/>
          <w:sz w:val="24"/>
          <w:szCs w:val="24"/>
          <w:lang w:val="en-US"/>
        </w:rPr>
        <w:t xml:space="preserve">. </w:t>
      </w:r>
      <w:r w:rsidR="00F8554D" w:rsidRPr="00EA449F">
        <w:rPr>
          <w:rFonts w:ascii="Times New Roman" w:hAnsi="Times New Roman" w:cs="Times New Roman"/>
          <w:sz w:val="24"/>
          <w:szCs w:val="24"/>
        </w:rPr>
        <w:t xml:space="preserve">Inc. Magazine. 19 de junio de 2019. [En línea]. Disponible en: </w:t>
      </w:r>
      <w:hyperlink r:id="rId36" w:history="1">
        <w:r w:rsidR="00F8554D" w:rsidRPr="00EA449F">
          <w:rPr>
            <w:rStyle w:val="Hipervnculo"/>
            <w:rFonts w:ascii="Times New Roman" w:hAnsi="Times New Roman" w:cs="Times New Roman"/>
            <w:sz w:val="24"/>
            <w:szCs w:val="24"/>
          </w:rPr>
          <w:t>https://www.inc.com/minda-zetlin/college-grads-overestimate-starting-salaries-study-shows.html</w:t>
        </w:r>
      </w:hyperlink>
      <w:r w:rsidR="00F8554D" w:rsidRPr="00EA449F">
        <w:rPr>
          <w:rFonts w:ascii="Times New Roman" w:hAnsi="Times New Roman" w:cs="Times New Roman"/>
          <w:color w:val="0000FF"/>
          <w:sz w:val="24"/>
          <w:szCs w:val="24"/>
          <w:u w:val="single"/>
        </w:rPr>
        <w:t>.</w:t>
      </w:r>
      <w:r w:rsidR="00F8554D" w:rsidRPr="00EA449F">
        <w:rPr>
          <w:rFonts w:ascii="Times New Roman" w:hAnsi="Times New Roman" w:cs="Times New Roman"/>
          <w:color w:val="0000FF"/>
          <w:sz w:val="24"/>
          <w:szCs w:val="24"/>
        </w:rPr>
        <w:t xml:space="preserve"> </w:t>
      </w:r>
      <w:r w:rsidR="00834E27">
        <w:rPr>
          <w:rFonts w:ascii="Times New Roman" w:hAnsi="Times New Roman" w:cs="Times New Roman"/>
          <w:sz w:val="24"/>
          <w:szCs w:val="24"/>
        </w:rPr>
        <w:t>Fecha de consulta: 29 de octubre</w:t>
      </w:r>
      <w:r w:rsidR="00F8554D" w:rsidRPr="00EA449F">
        <w:rPr>
          <w:rFonts w:ascii="Times New Roman" w:hAnsi="Times New Roman" w:cs="Times New Roman"/>
          <w:sz w:val="24"/>
          <w:szCs w:val="24"/>
        </w:rPr>
        <w:t xml:space="preserve"> de 2019.</w:t>
      </w:r>
    </w:p>
    <w:p w:rsidR="00AA46B9" w:rsidRPr="007918F9" w:rsidRDefault="00290602" w:rsidP="002D03B1">
      <w:pPr>
        <w:spacing w:line="240" w:lineRule="auto"/>
        <w:rPr>
          <w:rFonts w:ascii="Times New Roman" w:hAnsi="Times New Roman" w:cs="Times New Roman"/>
          <w:szCs w:val="24"/>
        </w:rPr>
      </w:pPr>
    </w:p>
    <w:sectPr w:rsidR="00AA46B9" w:rsidRPr="007918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41D22"/>
    <w:multiLevelType w:val="hybridMultilevel"/>
    <w:tmpl w:val="63CE3DA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54481E97"/>
    <w:multiLevelType w:val="hybridMultilevel"/>
    <w:tmpl w:val="78A24C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0F84A47"/>
    <w:multiLevelType w:val="hybridMultilevel"/>
    <w:tmpl w:val="6EFE8B8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56EDA"/>
    <w:multiLevelType w:val="hybridMultilevel"/>
    <w:tmpl w:val="BFB2B494"/>
    <w:lvl w:ilvl="0" w:tplc="70B2BCA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4D"/>
    <w:rsid w:val="00013E95"/>
    <w:rsid w:val="000D6FC8"/>
    <w:rsid w:val="00105DF1"/>
    <w:rsid w:val="00184E1B"/>
    <w:rsid w:val="001C25E9"/>
    <w:rsid w:val="001D214E"/>
    <w:rsid w:val="00290602"/>
    <w:rsid w:val="002A781B"/>
    <w:rsid w:val="002D03B1"/>
    <w:rsid w:val="002F647B"/>
    <w:rsid w:val="00311B6A"/>
    <w:rsid w:val="00397F9D"/>
    <w:rsid w:val="003A277B"/>
    <w:rsid w:val="003E4095"/>
    <w:rsid w:val="00446BAB"/>
    <w:rsid w:val="00471B34"/>
    <w:rsid w:val="00471C03"/>
    <w:rsid w:val="004A196B"/>
    <w:rsid w:val="004D1EE3"/>
    <w:rsid w:val="00535004"/>
    <w:rsid w:val="00570515"/>
    <w:rsid w:val="0065163B"/>
    <w:rsid w:val="00710DFE"/>
    <w:rsid w:val="00740C0E"/>
    <w:rsid w:val="00752360"/>
    <w:rsid w:val="00771765"/>
    <w:rsid w:val="007918F9"/>
    <w:rsid w:val="007B1ED0"/>
    <w:rsid w:val="0080688C"/>
    <w:rsid w:val="00834E27"/>
    <w:rsid w:val="008579E3"/>
    <w:rsid w:val="00862A61"/>
    <w:rsid w:val="008635C1"/>
    <w:rsid w:val="00870F4B"/>
    <w:rsid w:val="00874574"/>
    <w:rsid w:val="008C4638"/>
    <w:rsid w:val="00A27C01"/>
    <w:rsid w:val="00A30D63"/>
    <w:rsid w:val="00B07956"/>
    <w:rsid w:val="00BA674A"/>
    <w:rsid w:val="00C55CA1"/>
    <w:rsid w:val="00C90EA3"/>
    <w:rsid w:val="00D71CA4"/>
    <w:rsid w:val="00D8568C"/>
    <w:rsid w:val="00DA07BA"/>
    <w:rsid w:val="00E635F2"/>
    <w:rsid w:val="00E85294"/>
    <w:rsid w:val="00EA449F"/>
    <w:rsid w:val="00F027F0"/>
    <w:rsid w:val="00F1452E"/>
    <w:rsid w:val="00F71610"/>
    <w:rsid w:val="00F8554D"/>
    <w:rsid w:val="00FA3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3471E-B723-458F-99DE-7B87CCD3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54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554D"/>
    <w:rPr>
      <w:color w:val="0000FF"/>
      <w:u w:val="single"/>
    </w:rPr>
  </w:style>
  <w:style w:type="paragraph" w:styleId="NormalWeb">
    <w:name w:val="Normal (Web)"/>
    <w:basedOn w:val="Normal"/>
    <w:uiPriority w:val="99"/>
    <w:semiHidden/>
    <w:unhideWhenUsed/>
    <w:rsid w:val="00F8554D"/>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rsid w:val="00F855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554D"/>
    <w:rPr>
      <w:sz w:val="20"/>
      <w:szCs w:val="20"/>
    </w:rPr>
  </w:style>
  <w:style w:type="paragraph" w:styleId="Prrafodelista">
    <w:name w:val="List Paragraph"/>
    <w:basedOn w:val="Normal"/>
    <w:uiPriority w:val="34"/>
    <w:qFormat/>
    <w:rsid w:val="00F8554D"/>
    <w:pPr>
      <w:ind w:left="720"/>
      <w:contextualSpacing/>
    </w:pPr>
  </w:style>
  <w:style w:type="paragraph" w:customStyle="1" w:styleId="pa4">
    <w:name w:val="pa4"/>
    <w:basedOn w:val="Normal"/>
    <w:uiPriority w:val="99"/>
    <w:rsid w:val="00F8554D"/>
    <w:pPr>
      <w:spacing w:before="240" w:after="240"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F8554D"/>
    <w:rPr>
      <w:sz w:val="16"/>
      <w:szCs w:val="16"/>
    </w:rPr>
  </w:style>
  <w:style w:type="character" w:customStyle="1" w:styleId="authorboxauthorname2yzqy">
    <w:name w:val="authorbox__authorname__2yzqy"/>
    <w:basedOn w:val="Fuentedeprrafopredeter"/>
    <w:rsid w:val="00F8554D"/>
  </w:style>
  <w:style w:type="character" w:customStyle="1" w:styleId="hlfld-contribauthor">
    <w:name w:val="hlfld-contribauthor"/>
    <w:basedOn w:val="Fuentedeprrafopredeter"/>
    <w:rsid w:val="00F8554D"/>
  </w:style>
  <w:style w:type="character" w:customStyle="1" w:styleId="nlmyear">
    <w:name w:val="nlm_year"/>
    <w:basedOn w:val="Fuentedeprrafopredeter"/>
    <w:rsid w:val="00F8554D"/>
  </w:style>
  <w:style w:type="character" w:customStyle="1" w:styleId="ref-journal">
    <w:name w:val="ref-journal"/>
    <w:basedOn w:val="Fuentedeprrafopredeter"/>
    <w:rsid w:val="00F8554D"/>
  </w:style>
  <w:style w:type="character" w:customStyle="1" w:styleId="ref-vol">
    <w:name w:val="ref-vol"/>
    <w:basedOn w:val="Fuentedeprrafopredeter"/>
    <w:rsid w:val="00F8554D"/>
  </w:style>
  <w:style w:type="character" w:customStyle="1" w:styleId="nlmgiven-names">
    <w:name w:val="nlm_given-names"/>
    <w:basedOn w:val="Fuentedeprrafopredeter"/>
    <w:rsid w:val="00F8554D"/>
  </w:style>
  <w:style w:type="character" w:customStyle="1" w:styleId="nlmarticle-title">
    <w:name w:val="nlm_article-title"/>
    <w:basedOn w:val="Fuentedeprrafopredeter"/>
    <w:rsid w:val="00F8554D"/>
  </w:style>
  <w:style w:type="character" w:customStyle="1" w:styleId="nlmfpage">
    <w:name w:val="nlm_fpage"/>
    <w:basedOn w:val="Fuentedeprrafopredeter"/>
    <w:rsid w:val="00F8554D"/>
  </w:style>
  <w:style w:type="character" w:customStyle="1" w:styleId="nlmlpage">
    <w:name w:val="nlm_lpage"/>
    <w:basedOn w:val="Fuentedeprrafopredeter"/>
    <w:rsid w:val="00F8554D"/>
  </w:style>
  <w:style w:type="character" w:styleId="nfasis">
    <w:name w:val="Emphasis"/>
    <w:basedOn w:val="Fuentedeprrafopredeter"/>
    <w:uiPriority w:val="20"/>
    <w:qFormat/>
    <w:rsid w:val="00F8554D"/>
    <w:rPr>
      <w:i/>
      <w:iCs/>
    </w:rPr>
  </w:style>
  <w:style w:type="paragraph" w:styleId="Textodeglobo">
    <w:name w:val="Balloon Text"/>
    <w:basedOn w:val="Normal"/>
    <w:link w:val="TextodegloboCar"/>
    <w:uiPriority w:val="99"/>
    <w:semiHidden/>
    <w:unhideWhenUsed/>
    <w:rsid w:val="00F85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554D"/>
    <w:rPr>
      <w:rFonts w:ascii="Segoe UI" w:hAnsi="Segoe UI" w:cs="Segoe UI"/>
      <w:sz w:val="18"/>
      <w:szCs w:val="18"/>
    </w:rPr>
  </w:style>
  <w:style w:type="table" w:styleId="Tabladecuadrcula4-nfasis1">
    <w:name w:val="Grid Table 4 Accent 1"/>
    <w:basedOn w:val="Tablanormal"/>
    <w:uiPriority w:val="49"/>
    <w:rsid w:val="00013E9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nfasis5">
    <w:name w:val="List Table 3 Accent 5"/>
    <w:basedOn w:val="Tablanormal"/>
    <w:uiPriority w:val="48"/>
    <w:rsid w:val="00397F9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concuadrcula">
    <w:name w:val="Table Grid"/>
    <w:basedOn w:val="Tablanormal"/>
    <w:uiPriority w:val="39"/>
    <w:rsid w:val="00397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oplemattersglobal.com/article/empower-her/2019-sees-the-highest-percentage-of-women-in-senior-management-globally-report-21036" TargetMode="External"/><Relationship Id="rId18" Type="http://schemas.openxmlformats.org/officeDocument/2006/relationships/hyperlink" Target="https://www.ifs.org.uk/uploads/publications/bns/BN223.pdf" TargetMode="External"/><Relationship Id="rId26" Type="http://schemas.openxmlformats.org/officeDocument/2006/relationships/hyperlink" Target="http://estadistica.inmujeres.gob.mx/formas/panorama_general.php?menu1=8&amp;IDTema=8&amp;pag=1" TargetMode="External"/><Relationship Id="rId21" Type="http://schemas.openxmlformats.org/officeDocument/2006/relationships/hyperlink" Target="https://www.academia.edu/1100135/Decomposing_Gender_Differences_in_College_Student_Earnings_Expectations" TargetMode="External"/><Relationship Id="rId34" Type="http://schemas.openxmlformats.org/officeDocument/2006/relationships/hyperlink" Target="https://en.unesco.org/news/just-30-world%E2%80%99s-researchers-are-women-whats-situation-your-country" TargetMode="External"/><Relationship Id="rId7" Type="http://schemas.openxmlformats.org/officeDocument/2006/relationships/hyperlink" Target="mailto:alejandrina.bautista@unison.mx" TargetMode="External"/><Relationship Id="rId12" Type="http://schemas.openxmlformats.org/officeDocument/2006/relationships/hyperlink" Target="https://www.peoplemattersglobal.com/author/mastufa-ahmed?utm_source=story_footer&amp;utm_medium=author_link&amp;utm_content=Mastufa+Ahmed&amp;utm_campaign=author_track&amp;utm_term=click" TargetMode="External"/><Relationship Id="rId17" Type="http://schemas.openxmlformats.org/officeDocument/2006/relationships/hyperlink" Target="https://ec.europa.eu/eurostat/web/products-eurostat-news/-/EDN-20190211-1" TargetMode="External"/><Relationship Id="rId25" Type="http://schemas.openxmlformats.org/officeDocument/2006/relationships/hyperlink" Target="http://cedoc.inmujeres.gob.mx/documentos_download/101271.pdf" TargetMode="External"/><Relationship Id="rId33" Type="http://schemas.openxmlformats.org/officeDocument/2006/relationships/hyperlink" Target="https://www.dgcs.unam.mx/boletin/bdboletin/2019_431.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tsman.com/business/companies/tech/stem-women-prefer-smaller-firms-to-large-corporations-1-4906006" TargetMode="External"/><Relationship Id="rId20" Type="http://schemas.openxmlformats.org/officeDocument/2006/relationships/hyperlink" Target="http://real.mtak.hu/72397/1/BWP1715.pdf" TargetMode="External"/><Relationship Id="rId29" Type="http://schemas.openxmlformats.org/officeDocument/2006/relationships/hyperlink" Target="https://data.oecd.org/earnwage/gender-wage-gap.htm" TargetMode="External"/><Relationship Id="rId1" Type="http://schemas.openxmlformats.org/officeDocument/2006/relationships/customXml" Target="../customXml/item1.xml"/><Relationship Id="rId6" Type="http://schemas.openxmlformats.org/officeDocument/2006/relationships/hyperlink" Target="mailto:ruben.mejia@unison.mx" TargetMode="External"/><Relationship Id="rId11" Type="http://schemas.openxmlformats.org/officeDocument/2006/relationships/hyperlink" Target="https://www.inc.com/author/minda-zetlin" TargetMode="External"/><Relationship Id="rId24" Type="http://schemas.openxmlformats.org/officeDocument/2006/relationships/hyperlink" Target="https://link.springer.com/article/10.1023%2FA%3A1021095005694" TargetMode="External"/><Relationship Id="rId32" Type="http://schemas.openxmlformats.org/officeDocument/2006/relationships/hyperlink" Target="https://apiar.org.au/wp-content/uploads/2018/03/3_ICTP_Feb_2018_BRR746_Bus-16-2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pers.ssrn.com/sol3/papers.cfm?abstract_id=270792" TargetMode="External"/><Relationship Id="rId23" Type="http://schemas.openxmlformats.org/officeDocument/2006/relationships/hyperlink" Target="https://www.grantthornton.global/globalassets/1.-member-firms/global/insights/women-in-business/grant-thornton-women-in-business-2018-report.pdf" TargetMode="External"/><Relationship Id="rId28" Type="http://schemas.openxmlformats.org/officeDocument/2006/relationships/hyperlink" Target="https://www.researchgate.net/publication/313115303_Why_Are_Women_Underrepresented_in_Top_Management_of_Public_Organizations" TargetMode="External"/><Relationship Id="rId36" Type="http://schemas.openxmlformats.org/officeDocument/2006/relationships/hyperlink" Target="https://www.inc.com/minda-zetlin/college-grads-overestimate-starting-salaries-study-shows.html" TargetMode="External"/><Relationship Id="rId10" Type="http://schemas.openxmlformats.org/officeDocument/2006/relationships/hyperlink" Target="https://www.researchgate.net/profile/Felicia_Macarie?_sg%5B0%5D=9JBUtyQpSGfmBaHTaHfOTfGXaR1vuEQhVdGhv_FpmlCJXVSN-uV379xygcOFz8zKplwJHR8.nJJ3xbWGJFzKjP-JwUh71NZykINTt7GCuY2a9Q5z_ZmJS0IiIJDwFuzDC8PJnLp-XWbwYV7fRnjw6Avys6WdpA&amp;_sg%5B1%5D=oj9pw1szBgqyqo-gsPuxApPle8Jtg0bQb6z5af_ikA5wfWtDei-XrNsdw1jLlqdE1ecZJh2ZHgm06WVL.0SHHQi7WXPbncgDvIzPjnSSRMjZIVahthr1QNRvuAGwnF6Co3adp39MH-vVx6v9069PUEbfcRbki_diuh8H7sA" TargetMode="External"/><Relationship Id="rId19" Type="http://schemas.openxmlformats.org/officeDocument/2006/relationships/hyperlink" Target="https://ideas.repec.org/p/war/wpaper/2017-25.html" TargetMode="External"/><Relationship Id="rId31" Type="http://schemas.openxmlformats.org/officeDocument/2006/relationships/hyperlink" Target="https://www.payscale.com/data/gender-pay-gap" TargetMode="External"/><Relationship Id="rId4" Type="http://schemas.openxmlformats.org/officeDocument/2006/relationships/settings" Target="settings.xml"/><Relationship Id="rId9" Type="http://schemas.openxmlformats.org/officeDocument/2006/relationships/hyperlink" Target="https://www.peoplemattersglobal.com/author/mastufa-ahmed?utm_source=story_footer&amp;utm_medium=author_link&amp;utm_content=Mastufa+Ahmed&amp;utm_campaign=author_track&amp;utm_term=click" TargetMode="External"/><Relationship Id="rId14" Type="http://schemas.openxmlformats.org/officeDocument/2006/relationships/hyperlink" Target="http://ftp.iza.org/dp9656.pdf" TargetMode="External"/><Relationship Id="rId22" Type="http://schemas.openxmlformats.org/officeDocument/2006/relationships/hyperlink" Target="http://www3.weforum.org/docs/WEF_GGGR_2018.pdf" TargetMode="External"/><Relationship Id="rId27" Type="http://schemas.openxmlformats.org/officeDocument/2006/relationships/hyperlink" Target="https://www.researchgate.net/profile/Felicia_Macarie?_sg%5B0%5D=9JBUtyQpSGfmBaHTaHfOTfGXaR1vuEQhVdGhv_FpmlCJXVSN-uV379xygcOFz8zKplwJHR8.nJJ3xbWGJFzKjP-JwUh71NZykINTt7GCuY2a9Q5z_ZmJS0IiIJDwFuzDC8PJnLp-XWbwYV7fRnjw6Avys6WdpA&amp;_sg%5B1%5D=oj9pw1szBgqyqo-gsPuxApPle8Jtg0bQb6z5af_ikA5wfWtDei-XrNsdw1jLlqdE1ecZJh2ZHgm06WVL.0SHHQi7WXPbncgDvIzPjnSSRMjZIVahthr1QNRvuAGwnF6Co3adp39MH-vVx6v9069PUEbfcRbki_diuh8H7sA" TargetMode="External"/><Relationship Id="rId30" Type="http://schemas.openxmlformats.org/officeDocument/2006/relationships/hyperlink" Target="https://www.europarl.europa.eu/RegData/etudes/BRIE/2019/635543/EPRS_BRI(2019)635543_EN.pdf" TargetMode="External"/><Relationship Id="rId35" Type="http://schemas.openxmlformats.org/officeDocument/2006/relationships/hyperlink" Target="https://www.inc.com/author/minda-zetlin" TargetMode="External"/><Relationship Id="rId8" Type="http://schemas.openxmlformats.org/officeDocument/2006/relationships/hyperlink" Target="http://orcid.org/0000-0001-8018-7546"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E17C-D719-4B68-A985-43585774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Pages>
  <Words>5487</Words>
  <Characters>30180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35596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2019-12-01T18:57:00Z</dcterms:created>
  <dcterms:modified xsi:type="dcterms:W3CDTF">2019-12-07T01:46:00Z</dcterms:modified>
</cp:coreProperties>
</file>